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E2A1" w14:textId="044DDC5F" w:rsidR="00D93F8E" w:rsidRDefault="00D93F8E" w:rsidP="0011704F">
      <w:pPr>
        <w:tabs>
          <w:tab w:val="left" w:pos="1175"/>
          <w:tab w:val="right" w:pos="7230"/>
        </w:tabs>
        <w:spacing w:after="120" w:line="300" w:lineRule="auto"/>
        <w:rPr>
          <w:rFonts w:ascii="Calibri" w:hAnsi="Calibri"/>
          <w:color w:val="808080"/>
          <w:sz w:val="22"/>
          <w:szCs w:val="22"/>
        </w:rPr>
      </w:pPr>
      <w:r>
        <w:rPr>
          <w:rFonts w:ascii="Calibri" w:eastAsia="Batang" w:hAnsi="Calibri"/>
          <w:noProof/>
          <w:sz w:val="22"/>
          <w:szCs w:val="22"/>
        </w:rPr>
        <w:t>PRESSEMITTEILUNG  .  LANGFASSUNG  .  2.850 Zeichen</w:t>
      </w:r>
    </w:p>
    <w:p w14:paraId="2854BED6" w14:textId="5ABAA136" w:rsidR="000B3E18" w:rsidRPr="002A075A" w:rsidRDefault="000B3E18" w:rsidP="0011704F">
      <w:pPr>
        <w:tabs>
          <w:tab w:val="left" w:pos="1175"/>
          <w:tab w:val="right" w:pos="7230"/>
        </w:tabs>
        <w:spacing w:after="120" w:line="300" w:lineRule="auto"/>
        <w:rPr>
          <w:rFonts w:ascii="Calibri" w:hAnsi="Calibri"/>
          <w:sz w:val="22"/>
          <w:szCs w:val="22"/>
        </w:rPr>
      </w:pPr>
      <w:r w:rsidRPr="002A075A">
        <w:rPr>
          <w:rFonts w:ascii="Calibri" w:eastAsia="Batang" w:hAnsi="Calibri"/>
          <w:noProof/>
          <w:sz w:val="22"/>
          <w:szCs w:val="22"/>
        </w:rPr>
        <mc:AlternateContent>
          <mc:Choice Requires="wps">
            <w:drawing>
              <wp:anchor distT="0" distB="0" distL="114300" distR="114300" simplePos="0" relativeHeight="251659264" behindDoc="0" locked="0" layoutInCell="1" allowOverlap="1" wp14:anchorId="589F8AAA" wp14:editId="7B977BF6">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2A0DF1" w:rsidP="000B3E18">
                            <w:pPr>
                              <w:pStyle w:val="Kommentartext"/>
                              <w:spacing w:line="300" w:lineRule="auto"/>
                              <w:outlineLvl w:val="0"/>
                              <w:rPr>
                                <w:rFonts w:ascii="Calibri" w:hAnsi="Calibri" w:cs="Arial"/>
                                <w:sz w:val="18"/>
                              </w:rPr>
                            </w:pPr>
                            <w:hyperlink r:id="rId6"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Max-</w:t>
                            </w:r>
                            <w:proofErr w:type="spellStart"/>
                            <w:r>
                              <w:rPr>
                                <w:rFonts w:ascii="Calibri" w:hAnsi="Calibri" w:cs="Arial"/>
                                <w:sz w:val="18"/>
                              </w:rPr>
                              <w:t>Stromeyer</w:t>
                            </w:r>
                            <w:proofErr w:type="spellEnd"/>
                            <w:r>
                              <w:rPr>
                                <w:rFonts w:ascii="Calibri" w:hAnsi="Calibri" w:cs="Arial"/>
                                <w:sz w:val="18"/>
                              </w:rPr>
                              <w:t>-Str. 116</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2A0DF1" w:rsidP="000B3E18">
                            <w:pPr>
                              <w:pStyle w:val="Kommentartext"/>
                              <w:spacing w:line="300" w:lineRule="auto"/>
                              <w:outlineLvl w:val="0"/>
                              <w:rPr>
                                <w:rFonts w:ascii="Calibri" w:hAnsi="Calibri" w:cs="Arial"/>
                                <w:sz w:val="18"/>
                              </w:rPr>
                            </w:pPr>
                            <w:hyperlink r:id="rId7"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2A0DF1" w:rsidP="000B3E18">
                            <w:pPr>
                              <w:pStyle w:val="Kommentartext"/>
                              <w:spacing w:line="300" w:lineRule="auto"/>
                              <w:outlineLvl w:val="0"/>
                              <w:rPr>
                                <w:rFonts w:ascii="Calibri" w:hAnsi="Calibri" w:cs="Arial"/>
                                <w:sz w:val="18"/>
                              </w:rPr>
                            </w:pPr>
                            <w:hyperlink r:id="rId8"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8AAA"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14:paraId="03F899B1" w14:textId="77777777" w:rsidR="000B3E18" w:rsidRPr="00DD2E35" w:rsidRDefault="000B3E18" w:rsidP="000B3E18">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732CCF60" w14:textId="77777777" w:rsidR="000B3E18" w:rsidRPr="00DD2E35" w:rsidRDefault="000B3E18" w:rsidP="000B3E18">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Pr>
                          <w:rFonts w:ascii="Calibri" w:hAnsi="Calibri" w:cs="Arial"/>
                          <w:b/>
                          <w:sz w:val="18"/>
                        </w:rPr>
                        <w:t xml:space="preserve"> </w:t>
                      </w:r>
                      <w:r w:rsidRPr="00DD2E35">
                        <w:rPr>
                          <w:rFonts w:ascii="Calibri" w:hAnsi="Calibri" w:cs="Arial"/>
                          <w:b/>
                          <w:sz w:val="18"/>
                        </w:rPr>
                        <w:t>V.</w:t>
                      </w:r>
                    </w:p>
                    <w:p w14:paraId="191C78EF" w14:textId="77777777" w:rsidR="000B3E18" w:rsidRPr="00DD2E35" w:rsidRDefault="000B3E18" w:rsidP="000B3E18">
                      <w:pPr>
                        <w:pStyle w:val="Kommentartext"/>
                        <w:spacing w:line="300" w:lineRule="auto"/>
                        <w:outlineLvl w:val="0"/>
                        <w:rPr>
                          <w:rFonts w:ascii="Calibri" w:hAnsi="Calibri" w:cs="Arial"/>
                          <w:sz w:val="18"/>
                        </w:rPr>
                      </w:pPr>
                      <w:r w:rsidRPr="00DD2E35">
                        <w:rPr>
                          <w:rFonts w:ascii="Calibri" w:hAnsi="Calibri" w:cs="Arial"/>
                          <w:sz w:val="18"/>
                        </w:rPr>
                        <w:t>Ansprechpartnerin: Lucia Kamp</w:t>
                      </w:r>
                    </w:p>
                    <w:p w14:paraId="74582164"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Obere Laube 71</w:t>
                      </w:r>
                    </w:p>
                    <w:p w14:paraId="7405FED9" w14:textId="77777777" w:rsidR="000B3E18" w:rsidRDefault="000B3E18" w:rsidP="000B3E18">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250EBF0C" w14:textId="77777777" w:rsidR="000B3E18" w:rsidRPr="009945E2" w:rsidRDefault="000B3E18" w:rsidP="000B3E18">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41C3FEB5" w14:textId="77777777" w:rsidR="000B3E18" w:rsidRPr="00280267" w:rsidRDefault="000B3E18" w:rsidP="000B3E18">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170F4D4F" w14:textId="77777777" w:rsidR="000B3E18" w:rsidRPr="00280267" w:rsidRDefault="003002F8" w:rsidP="000B3E18">
                      <w:pPr>
                        <w:pStyle w:val="Kommentartext"/>
                        <w:spacing w:line="300" w:lineRule="auto"/>
                        <w:outlineLvl w:val="0"/>
                        <w:rPr>
                          <w:rFonts w:ascii="Calibri" w:hAnsi="Calibri" w:cs="Arial"/>
                          <w:sz w:val="18"/>
                        </w:rPr>
                      </w:pPr>
                      <w:hyperlink r:id="rId9" w:history="1">
                        <w:r w:rsidR="000B3E18" w:rsidRPr="00280267">
                          <w:rPr>
                            <w:rStyle w:val="Hyperlink"/>
                            <w:rFonts w:ascii="Calibri" w:hAnsi="Calibri" w:cs="Arial"/>
                            <w:sz w:val="18"/>
                          </w:rPr>
                          <w:t>www.bodenseewest.eu</w:t>
                        </w:r>
                      </w:hyperlink>
                    </w:p>
                    <w:p w14:paraId="41158439" w14:textId="77777777" w:rsidR="000B3E18" w:rsidRPr="00280267" w:rsidRDefault="000B3E18" w:rsidP="000B3E18">
                      <w:pPr>
                        <w:pStyle w:val="Kommentartext"/>
                        <w:spacing w:line="300" w:lineRule="auto"/>
                        <w:outlineLvl w:val="0"/>
                        <w:rPr>
                          <w:rFonts w:ascii="Calibri" w:hAnsi="Calibri" w:cs="Arial"/>
                          <w:sz w:val="18"/>
                        </w:rPr>
                      </w:pPr>
                    </w:p>
                    <w:p w14:paraId="717E6535" w14:textId="77777777" w:rsidR="000B3E18" w:rsidRPr="00274358" w:rsidRDefault="000B3E18" w:rsidP="000B3E18">
                      <w:pPr>
                        <w:pStyle w:val="Kommentartext"/>
                        <w:spacing w:line="300" w:lineRule="auto"/>
                        <w:outlineLvl w:val="0"/>
                        <w:rPr>
                          <w:rFonts w:ascii="Calibri" w:hAnsi="Calibri" w:cs="Arial"/>
                          <w:b/>
                          <w:sz w:val="18"/>
                        </w:rPr>
                      </w:pPr>
                      <w:r w:rsidRPr="00274358">
                        <w:rPr>
                          <w:rFonts w:ascii="Calibri" w:hAnsi="Calibri" w:cs="Arial"/>
                          <w:b/>
                          <w:sz w:val="18"/>
                        </w:rPr>
                        <w:t>PR2 Konstanz</w:t>
                      </w:r>
                    </w:p>
                    <w:p w14:paraId="18FD8EAE" w14:textId="77777777" w:rsidR="000B3E18" w:rsidRDefault="000B3E18" w:rsidP="000B3E18">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52575664" w14:textId="77777777" w:rsidR="000B3E18" w:rsidRPr="0098454D" w:rsidRDefault="000B3E18" w:rsidP="000B3E18">
                      <w:pPr>
                        <w:pStyle w:val="Kommentartext"/>
                        <w:spacing w:line="300" w:lineRule="auto"/>
                        <w:outlineLvl w:val="0"/>
                        <w:rPr>
                          <w:rFonts w:ascii="Calibri" w:hAnsi="Calibri" w:cs="Arial"/>
                          <w:sz w:val="18"/>
                        </w:rPr>
                      </w:pPr>
                      <w:r w:rsidRPr="0098454D">
                        <w:rPr>
                          <w:rFonts w:ascii="Calibri" w:hAnsi="Calibri" w:cs="Arial"/>
                          <w:sz w:val="18"/>
                        </w:rPr>
                        <w:t>Petra Reinmöller</w:t>
                      </w:r>
                    </w:p>
                    <w:p w14:paraId="7B9A2878"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Max-Stromeyer-Str. 116</w:t>
                      </w:r>
                    </w:p>
                    <w:p w14:paraId="640F843E"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D-78467 Konstanz</w:t>
                      </w:r>
                    </w:p>
                    <w:p w14:paraId="42513A15" w14:textId="77777777" w:rsidR="000B3E18" w:rsidRDefault="000B3E18" w:rsidP="000B3E18">
                      <w:pPr>
                        <w:pStyle w:val="Kommentartext"/>
                        <w:spacing w:line="300" w:lineRule="auto"/>
                        <w:outlineLvl w:val="0"/>
                        <w:rPr>
                          <w:rFonts w:ascii="Calibri" w:hAnsi="Calibri" w:cs="Arial"/>
                          <w:sz w:val="18"/>
                        </w:rPr>
                      </w:pPr>
                      <w:r>
                        <w:rPr>
                          <w:rFonts w:ascii="Calibri" w:hAnsi="Calibri" w:cs="Arial"/>
                          <w:sz w:val="18"/>
                        </w:rPr>
                        <w:t>Tel. +49 7531 36937-10</w:t>
                      </w:r>
                    </w:p>
                    <w:p w14:paraId="412DFF43" w14:textId="77777777" w:rsidR="000B3E18" w:rsidRDefault="003002F8" w:rsidP="000B3E18">
                      <w:pPr>
                        <w:pStyle w:val="Kommentartext"/>
                        <w:spacing w:line="300" w:lineRule="auto"/>
                        <w:outlineLvl w:val="0"/>
                        <w:rPr>
                          <w:rFonts w:ascii="Calibri" w:hAnsi="Calibri" w:cs="Arial"/>
                          <w:sz w:val="18"/>
                        </w:rPr>
                      </w:pPr>
                      <w:hyperlink r:id="rId10" w:history="1">
                        <w:r w:rsidR="000B3E18" w:rsidRPr="003C0C5D">
                          <w:rPr>
                            <w:rStyle w:val="Hyperlink"/>
                            <w:rFonts w:ascii="Calibri" w:hAnsi="Calibri" w:cs="Arial"/>
                            <w:sz w:val="18"/>
                          </w:rPr>
                          <w:t>p.reinmoeller@pr2.de</w:t>
                        </w:r>
                      </w:hyperlink>
                      <w:r w:rsidR="000B3E18">
                        <w:rPr>
                          <w:rFonts w:ascii="Calibri" w:hAnsi="Calibri" w:cs="Arial"/>
                          <w:sz w:val="18"/>
                        </w:rPr>
                        <w:t xml:space="preserve"> </w:t>
                      </w:r>
                    </w:p>
                    <w:p w14:paraId="1CA679B2" w14:textId="77777777" w:rsidR="000B3E18" w:rsidRPr="0098454D" w:rsidRDefault="003002F8" w:rsidP="000B3E18">
                      <w:pPr>
                        <w:pStyle w:val="Kommentartext"/>
                        <w:spacing w:line="300" w:lineRule="auto"/>
                        <w:outlineLvl w:val="0"/>
                        <w:rPr>
                          <w:rFonts w:ascii="Calibri" w:hAnsi="Calibri" w:cs="Arial"/>
                          <w:sz w:val="18"/>
                        </w:rPr>
                      </w:pPr>
                      <w:hyperlink r:id="rId11" w:history="1">
                        <w:r w:rsidR="000B3E18" w:rsidRPr="003C0C5D">
                          <w:rPr>
                            <w:rStyle w:val="Hyperlink"/>
                            <w:rFonts w:ascii="Calibri" w:hAnsi="Calibri" w:cs="Arial"/>
                            <w:sz w:val="18"/>
                          </w:rPr>
                          <w:t>www.pr2.de</w:t>
                        </w:r>
                      </w:hyperlink>
                      <w:r w:rsidR="000B3E18">
                        <w:rPr>
                          <w:rFonts w:ascii="Calibri" w:hAnsi="Calibri" w:cs="Arial"/>
                          <w:sz w:val="18"/>
                        </w:rPr>
                        <w:t xml:space="preserve"> (Pressetext- und Bilddownload)</w:t>
                      </w:r>
                    </w:p>
                  </w:txbxContent>
                </v:textbox>
                <w10:wrap anchory="page"/>
              </v:shape>
            </w:pict>
          </mc:Fallback>
        </mc:AlternateContent>
      </w:r>
    </w:p>
    <w:p w14:paraId="5629D76E" w14:textId="6CE874B9" w:rsidR="000B3E18" w:rsidRPr="00986D78" w:rsidRDefault="003B77A7" w:rsidP="0011704F">
      <w:pPr>
        <w:spacing w:after="120" w:line="300" w:lineRule="auto"/>
        <w:ind w:right="-284"/>
        <w:rPr>
          <w:rFonts w:ascii="Calibri" w:hAnsi="Calibri"/>
          <w:sz w:val="22"/>
          <w:szCs w:val="22"/>
        </w:rPr>
      </w:pPr>
      <w:r>
        <w:rPr>
          <w:rFonts w:ascii="Calibri" w:hAnsi="Calibri"/>
          <w:sz w:val="22"/>
          <w:szCs w:val="22"/>
        </w:rPr>
        <w:t>Neues Informationsangebot zum E-Biken am westlichen Bodensee</w:t>
      </w:r>
    </w:p>
    <w:p w14:paraId="7B1F863B" w14:textId="151F122E" w:rsidR="001D1724" w:rsidRDefault="002258DA" w:rsidP="0011704F">
      <w:pPr>
        <w:spacing w:after="120" w:line="300" w:lineRule="auto"/>
        <w:ind w:right="-284"/>
        <w:rPr>
          <w:rFonts w:ascii="Calibri" w:hAnsi="Calibri"/>
          <w:sz w:val="36"/>
          <w:szCs w:val="22"/>
        </w:rPr>
      </w:pPr>
      <w:r>
        <w:rPr>
          <w:rFonts w:ascii="Calibri" w:hAnsi="Calibri"/>
          <w:sz w:val="36"/>
          <w:szCs w:val="22"/>
        </w:rPr>
        <w:t>Rauf aufs</w:t>
      </w:r>
      <w:r w:rsidR="003B77A7">
        <w:rPr>
          <w:rFonts w:ascii="Calibri" w:hAnsi="Calibri"/>
          <w:sz w:val="36"/>
          <w:szCs w:val="22"/>
        </w:rPr>
        <w:t xml:space="preserve"> E-Bike</w:t>
      </w:r>
      <w:r w:rsidR="00765C58">
        <w:rPr>
          <w:rFonts w:ascii="Calibri" w:hAnsi="Calibri"/>
          <w:sz w:val="36"/>
          <w:szCs w:val="22"/>
        </w:rPr>
        <w:t xml:space="preserve"> </w:t>
      </w:r>
      <w:r>
        <w:rPr>
          <w:rFonts w:ascii="Calibri" w:hAnsi="Calibri"/>
          <w:sz w:val="36"/>
          <w:szCs w:val="22"/>
        </w:rPr>
        <w:t>und rein ins Glück</w:t>
      </w:r>
    </w:p>
    <w:p w14:paraId="42FEF436" w14:textId="7F882237" w:rsidR="00EC147A" w:rsidRDefault="000B3E18" w:rsidP="0011704F">
      <w:pPr>
        <w:spacing w:afterLines="80" w:after="192" w:line="300" w:lineRule="auto"/>
        <w:rPr>
          <w:rFonts w:ascii="Calibri" w:hAnsi="Calibri" w:cs="Calibri"/>
          <w:b/>
          <w:sz w:val="22"/>
          <w:szCs w:val="22"/>
        </w:rPr>
      </w:pPr>
      <w:r>
        <w:rPr>
          <w:rFonts w:ascii="Calibri" w:hAnsi="Calibri" w:cs="Calibri"/>
          <w:b/>
          <w:sz w:val="22"/>
          <w:szCs w:val="22"/>
        </w:rPr>
        <w:t>Konstanz</w:t>
      </w:r>
      <w:r w:rsidR="003908D0">
        <w:rPr>
          <w:rFonts w:ascii="Calibri" w:hAnsi="Calibri" w:cs="Calibri"/>
          <w:b/>
          <w:sz w:val="22"/>
          <w:szCs w:val="22"/>
        </w:rPr>
        <w:t xml:space="preserve">, 30. </w:t>
      </w:r>
      <w:r w:rsidR="0051768B">
        <w:rPr>
          <w:rFonts w:ascii="Calibri" w:hAnsi="Calibri" w:cs="Calibri"/>
          <w:b/>
          <w:sz w:val="22"/>
          <w:szCs w:val="22"/>
        </w:rPr>
        <w:t>September 2021</w:t>
      </w:r>
      <w:r w:rsidRPr="004A09F4">
        <w:rPr>
          <w:rFonts w:ascii="Calibri" w:hAnsi="Calibri" w:cs="Calibri"/>
          <w:b/>
          <w:sz w:val="22"/>
          <w:szCs w:val="22"/>
        </w:rPr>
        <w:t xml:space="preserve"> –</w:t>
      </w:r>
      <w:r>
        <w:rPr>
          <w:rFonts w:ascii="Calibri" w:hAnsi="Calibri" w:cs="Calibri"/>
          <w:b/>
          <w:sz w:val="22"/>
          <w:szCs w:val="22"/>
        </w:rPr>
        <w:t xml:space="preserve"> </w:t>
      </w:r>
      <w:r w:rsidR="00765149">
        <w:rPr>
          <w:rFonts w:ascii="Calibri" w:hAnsi="Calibri" w:cs="Calibri"/>
          <w:b/>
          <w:sz w:val="22"/>
          <w:szCs w:val="22"/>
        </w:rPr>
        <w:t>Leichtfüßig in die Pedale treten, vorbei an blauen Buchten, hin zu wildromantischen Vulkankegeln: Wer d</w:t>
      </w:r>
      <w:r w:rsidR="007B0B69">
        <w:rPr>
          <w:rFonts w:ascii="Calibri" w:hAnsi="Calibri" w:cs="Calibri"/>
          <w:b/>
          <w:sz w:val="22"/>
          <w:szCs w:val="22"/>
        </w:rPr>
        <w:t xml:space="preserve">ie </w:t>
      </w:r>
      <w:r w:rsidR="00EC147A">
        <w:rPr>
          <w:rFonts w:ascii="Calibri" w:hAnsi="Calibri" w:cs="Calibri"/>
          <w:b/>
          <w:sz w:val="22"/>
          <w:szCs w:val="22"/>
        </w:rPr>
        <w:t xml:space="preserve">Landschaft des </w:t>
      </w:r>
      <w:r w:rsidR="00765149">
        <w:rPr>
          <w:rFonts w:ascii="Calibri" w:hAnsi="Calibri" w:cs="Calibri"/>
          <w:b/>
          <w:sz w:val="22"/>
          <w:szCs w:val="22"/>
        </w:rPr>
        <w:t>westlichen Bodensee</w:t>
      </w:r>
      <w:r w:rsidR="00EC147A">
        <w:rPr>
          <w:rFonts w:ascii="Calibri" w:hAnsi="Calibri" w:cs="Calibri"/>
          <w:b/>
          <w:sz w:val="22"/>
          <w:szCs w:val="22"/>
        </w:rPr>
        <w:t>s</w:t>
      </w:r>
      <w:r w:rsidR="00765149">
        <w:rPr>
          <w:rFonts w:ascii="Calibri" w:hAnsi="Calibri" w:cs="Calibri"/>
          <w:b/>
          <w:sz w:val="22"/>
          <w:szCs w:val="22"/>
        </w:rPr>
        <w:t xml:space="preserve"> mit dem E-Bike erkundet, </w:t>
      </w:r>
      <w:r w:rsidR="007B0B69">
        <w:rPr>
          <w:rFonts w:ascii="Calibri" w:hAnsi="Calibri" w:cs="Calibri"/>
          <w:b/>
          <w:sz w:val="22"/>
          <w:szCs w:val="22"/>
        </w:rPr>
        <w:t xml:space="preserve">erreicht mühelos die herrlichsten Aussichtspunkte. </w:t>
      </w:r>
      <w:r w:rsidR="00EC147A">
        <w:rPr>
          <w:rFonts w:ascii="Calibri" w:hAnsi="Calibri" w:cs="Calibri"/>
          <w:b/>
          <w:sz w:val="22"/>
          <w:szCs w:val="22"/>
        </w:rPr>
        <w:t xml:space="preserve">Eine neue Übersichtskarte macht nun </w:t>
      </w:r>
      <w:r w:rsidR="00985289">
        <w:rPr>
          <w:rFonts w:ascii="Calibri" w:hAnsi="Calibri" w:cs="Calibri"/>
          <w:b/>
          <w:sz w:val="22"/>
          <w:szCs w:val="22"/>
        </w:rPr>
        <w:t>Au</w:t>
      </w:r>
      <w:r w:rsidR="00EC147A">
        <w:rPr>
          <w:rFonts w:ascii="Calibri" w:hAnsi="Calibri" w:cs="Calibri"/>
          <w:b/>
          <w:sz w:val="22"/>
          <w:szCs w:val="22"/>
        </w:rPr>
        <w:t>sflüge mit dem E-Bike noch einfacher</w:t>
      </w:r>
      <w:r w:rsidR="00985289">
        <w:rPr>
          <w:rFonts w:ascii="Calibri" w:hAnsi="Calibri" w:cs="Calibri"/>
          <w:b/>
          <w:sz w:val="22"/>
          <w:szCs w:val="22"/>
        </w:rPr>
        <w:t xml:space="preserve"> und führt mit viel</w:t>
      </w:r>
      <w:r w:rsidR="002258DA">
        <w:rPr>
          <w:rFonts w:ascii="Calibri" w:hAnsi="Calibri" w:cs="Calibri"/>
          <w:b/>
          <w:sz w:val="22"/>
          <w:szCs w:val="22"/>
        </w:rPr>
        <w:t>en</w:t>
      </w:r>
      <w:r w:rsidR="00985289">
        <w:rPr>
          <w:rFonts w:ascii="Calibri" w:hAnsi="Calibri" w:cs="Calibri"/>
          <w:b/>
          <w:sz w:val="22"/>
          <w:szCs w:val="22"/>
        </w:rPr>
        <w:t xml:space="preserve"> hilfreichen und inspirierenden Tipps </w:t>
      </w:r>
      <w:r w:rsidR="0051768B">
        <w:rPr>
          <w:rFonts w:ascii="Calibri" w:hAnsi="Calibri" w:cs="Calibri"/>
          <w:b/>
          <w:sz w:val="22"/>
          <w:szCs w:val="22"/>
        </w:rPr>
        <w:t xml:space="preserve">hinein </w:t>
      </w:r>
      <w:r w:rsidR="00627080">
        <w:rPr>
          <w:rFonts w:ascii="Calibri" w:hAnsi="Calibri" w:cs="Calibri"/>
          <w:b/>
          <w:sz w:val="22"/>
          <w:szCs w:val="22"/>
        </w:rPr>
        <w:t>ins Rad</w:t>
      </w:r>
      <w:r w:rsidR="00985289">
        <w:rPr>
          <w:rFonts w:ascii="Calibri" w:hAnsi="Calibri" w:cs="Calibri"/>
          <w:b/>
          <w:sz w:val="22"/>
          <w:szCs w:val="22"/>
        </w:rPr>
        <w:t>-</w:t>
      </w:r>
      <w:r w:rsidR="002258DA">
        <w:rPr>
          <w:rFonts w:ascii="Calibri" w:hAnsi="Calibri" w:cs="Calibri"/>
          <w:b/>
          <w:sz w:val="22"/>
          <w:szCs w:val="22"/>
        </w:rPr>
        <w:t>Vergnügen</w:t>
      </w:r>
      <w:r w:rsidR="00985289">
        <w:rPr>
          <w:rFonts w:ascii="Calibri" w:hAnsi="Calibri" w:cs="Calibri"/>
          <w:b/>
          <w:sz w:val="22"/>
          <w:szCs w:val="22"/>
        </w:rPr>
        <w:t>.</w:t>
      </w:r>
      <w:r w:rsidR="00EC147A">
        <w:rPr>
          <w:rFonts w:ascii="Calibri" w:hAnsi="Calibri" w:cs="Calibri"/>
          <w:b/>
          <w:sz w:val="22"/>
          <w:szCs w:val="22"/>
        </w:rPr>
        <w:t xml:space="preserve"> </w:t>
      </w:r>
    </w:p>
    <w:p w14:paraId="1B0C5D44" w14:textId="695DE033" w:rsidR="00AF4F31" w:rsidRDefault="00093FD2" w:rsidP="0011704F">
      <w:pPr>
        <w:tabs>
          <w:tab w:val="left" w:pos="7020"/>
        </w:tabs>
        <w:spacing w:after="120" w:line="300" w:lineRule="auto"/>
        <w:ind w:right="-142"/>
        <w:rPr>
          <w:rFonts w:ascii="Calibri" w:hAnsi="Calibri" w:cs="Calibri"/>
          <w:sz w:val="22"/>
          <w:szCs w:val="22"/>
        </w:rPr>
      </w:pPr>
      <w:r>
        <w:rPr>
          <w:rFonts w:ascii="Calibri" w:hAnsi="Calibri" w:cs="Calibri"/>
          <w:sz w:val="22"/>
          <w:szCs w:val="22"/>
        </w:rPr>
        <w:t xml:space="preserve">Kompakt </w:t>
      </w:r>
      <w:r w:rsidR="005F44E8">
        <w:rPr>
          <w:rFonts w:ascii="Calibri" w:hAnsi="Calibri" w:cs="Calibri"/>
          <w:sz w:val="22"/>
          <w:szCs w:val="22"/>
        </w:rPr>
        <w:t xml:space="preserve">bringt die neue Faltkarte </w:t>
      </w:r>
      <w:r w:rsidR="006E6D51">
        <w:rPr>
          <w:rFonts w:ascii="Calibri" w:hAnsi="Calibri" w:cs="Calibri"/>
          <w:sz w:val="22"/>
          <w:szCs w:val="22"/>
        </w:rPr>
        <w:t xml:space="preserve">das </w:t>
      </w:r>
      <w:r w:rsidR="002F1181">
        <w:rPr>
          <w:rFonts w:ascii="Calibri" w:hAnsi="Calibri" w:cs="Calibri"/>
          <w:sz w:val="22"/>
          <w:szCs w:val="22"/>
        </w:rPr>
        <w:t xml:space="preserve">umfassende </w:t>
      </w:r>
      <w:r w:rsidR="006E6D51">
        <w:rPr>
          <w:rFonts w:ascii="Calibri" w:hAnsi="Calibri" w:cs="Calibri"/>
          <w:sz w:val="22"/>
          <w:szCs w:val="22"/>
        </w:rPr>
        <w:t>Angebot für E-Biker am westlichen</w:t>
      </w:r>
      <w:r w:rsidR="005F44E8">
        <w:rPr>
          <w:rFonts w:ascii="Calibri" w:hAnsi="Calibri" w:cs="Calibri"/>
          <w:sz w:val="22"/>
          <w:szCs w:val="22"/>
        </w:rPr>
        <w:t xml:space="preserve"> Bodensee auf den Punkt. </w:t>
      </w:r>
      <w:r w:rsidR="006D2B8D">
        <w:rPr>
          <w:rFonts w:ascii="Calibri" w:hAnsi="Calibri" w:cs="Calibri"/>
          <w:sz w:val="22"/>
          <w:szCs w:val="22"/>
        </w:rPr>
        <w:t xml:space="preserve">Mit </w:t>
      </w:r>
      <w:r w:rsidR="0083073D">
        <w:rPr>
          <w:rFonts w:ascii="Calibri" w:hAnsi="Calibri" w:cs="Calibri"/>
          <w:sz w:val="22"/>
          <w:szCs w:val="22"/>
        </w:rPr>
        <w:t>einer hohen Dichte an</w:t>
      </w:r>
      <w:r w:rsidR="006D2B8D">
        <w:rPr>
          <w:rFonts w:ascii="Calibri" w:hAnsi="Calibri" w:cs="Calibri"/>
          <w:sz w:val="22"/>
          <w:szCs w:val="22"/>
        </w:rPr>
        <w:t xml:space="preserve"> Ladestation</w:t>
      </w:r>
      <w:r w:rsidR="001D1724">
        <w:rPr>
          <w:rFonts w:ascii="Calibri" w:hAnsi="Calibri" w:cs="Calibri"/>
          <w:sz w:val="22"/>
          <w:szCs w:val="22"/>
        </w:rPr>
        <w:t>en</w:t>
      </w:r>
      <w:r w:rsidR="006D2B8D">
        <w:rPr>
          <w:rFonts w:ascii="Calibri" w:hAnsi="Calibri" w:cs="Calibri"/>
          <w:sz w:val="22"/>
          <w:szCs w:val="22"/>
        </w:rPr>
        <w:t xml:space="preserve"> </w:t>
      </w:r>
      <w:r w:rsidR="006B1550">
        <w:rPr>
          <w:rFonts w:ascii="Calibri" w:hAnsi="Calibri" w:cs="Calibri"/>
          <w:sz w:val="22"/>
          <w:szCs w:val="22"/>
        </w:rPr>
        <w:t xml:space="preserve">bleiben E-Radler auch </w:t>
      </w:r>
      <w:r w:rsidR="006D2B8D">
        <w:rPr>
          <w:rFonts w:ascii="Calibri" w:hAnsi="Calibri" w:cs="Calibri"/>
          <w:sz w:val="22"/>
          <w:szCs w:val="22"/>
        </w:rPr>
        <w:t>bei langen Ausflügen oder mehrtägigen Touren</w:t>
      </w:r>
      <w:r w:rsidR="002F1181">
        <w:rPr>
          <w:rFonts w:ascii="Calibri" w:hAnsi="Calibri" w:cs="Calibri"/>
          <w:sz w:val="22"/>
          <w:szCs w:val="22"/>
        </w:rPr>
        <w:t xml:space="preserve"> immer in Schwung</w:t>
      </w:r>
      <w:r w:rsidR="006D2B8D">
        <w:rPr>
          <w:rFonts w:ascii="Calibri" w:hAnsi="Calibri" w:cs="Calibri"/>
          <w:sz w:val="22"/>
          <w:szCs w:val="22"/>
        </w:rPr>
        <w:t>. Ob an Strandbädern, Museen oder malerisch gelegenen Gast</w:t>
      </w:r>
      <w:r w:rsidR="00A71177">
        <w:rPr>
          <w:rFonts w:ascii="Calibri" w:hAnsi="Calibri" w:cs="Calibri"/>
          <w:sz w:val="22"/>
          <w:szCs w:val="22"/>
        </w:rPr>
        <w:t xml:space="preserve">häusern: Während die Ausflügler Genussmomente sammeln, lädt </w:t>
      </w:r>
      <w:r w:rsidR="006D2B8D">
        <w:rPr>
          <w:rFonts w:ascii="Calibri" w:hAnsi="Calibri" w:cs="Calibri"/>
          <w:sz w:val="22"/>
          <w:szCs w:val="22"/>
        </w:rPr>
        <w:t xml:space="preserve">der Akku für die nächste Etappe. </w:t>
      </w:r>
      <w:r w:rsidR="000C6B50">
        <w:rPr>
          <w:rFonts w:ascii="Calibri" w:hAnsi="Calibri" w:cs="Calibri"/>
          <w:sz w:val="22"/>
          <w:szCs w:val="22"/>
        </w:rPr>
        <w:t xml:space="preserve">Praktische Hinweise zu Radwerkstätten oder </w:t>
      </w:r>
      <w:r w:rsidR="0083073D">
        <w:rPr>
          <w:rFonts w:ascii="Calibri" w:hAnsi="Calibri" w:cs="Calibri"/>
          <w:sz w:val="22"/>
          <w:szCs w:val="22"/>
        </w:rPr>
        <w:t>Orte</w:t>
      </w:r>
      <w:r w:rsidR="008A1D51">
        <w:rPr>
          <w:rFonts w:ascii="Calibri" w:hAnsi="Calibri" w:cs="Calibri"/>
          <w:sz w:val="22"/>
          <w:szCs w:val="22"/>
        </w:rPr>
        <w:t>n</w:t>
      </w:r>
      <w:r w:rsidR="0083073D">
        <w:rPr>
          <w:rFonts w:ascii="Calibri" w:hAnsi="Calibri" w:cs="Calibri"/>
          <w:sz w:val="22"/>
          <w:szCs w:val="22"/>
        </w:rPr>
        <w:t xml:space="preserve"> zur </w:t>
      </w:r>
      <w:r w:rsidR="000C6B50">
        <w:rPr>
          <w:rFonts w:ascii="Calibri" w:hAnsi="Calibri" w:cs="Calibri"/>
          <w:sz w:val="22"/>
          <w:szCs w:val="22"/>
        </w:rPr>
        <w:t xml:space="preserve">Gepäckaufbewahrung sind genauso in der Karte </w:t>
      </w:r>
      <w:r w:rsidR="00867F4A">
        <w:rPr>
          <w:rFonts w:ascii="Calibri" w:hAnsi="Calibri" w:cs="Calibri"/>
          <w:sz w:val="22"/>
          <w:szCs w:val="22"/>
        </w:rPr>
        <w:t xml:space="preserve">zu finden </w:t>
      </w:r>
      <w:r w:rsidR="000C6B50">
        <w:rPr>
          <w:rFonts w:ascii="Calibri" w:hAnsi="Calibri" w:cs="Calibri"/>
          <w:sz w:val="22"/>
          <w:szCs w:val="22"/>
        </w:rPr>
        <w:t xml:space="preserve">wie Radverleihstationen </w:t>
      </w:r>
      <w:r w:rsidR="00004523">
        <w:rPr>
          <w:rFonts w:ascii="Calibri" w:hAnsi="Calibri" w:cs="Calibri"/>
          <w:sz w:val="22"/>
          <w:szCs w:val="22"/>
        </w:rPr>
        <w:t>für alle</w:t>
      </w:r>
      <w:r w:rsidR="0065275B">
        <w:rPr>
          <w:rFonts w:ascii="Calibri" w:hAnsi="Calibri" w:cs="Calibri"/>
          <w:sz w:val="22"/>
          <w:szCs w:val="22"/>
        </w:rPr>
        <w:t>, die ohne eigenes Rad anreisen</w:t>
      </w:r>
      <w:r w:rsidR="0083073D">
        <w:rPr>
          <w:rFonts w:ascii="Calibri" w:hAnsi="Calibri" w:cs="Calibri"/>
          <w:sz w:val="22"/>
          <w:szCs w:val="22"/>
        </w:rPr>
        <w:t>. So kann auch der eine oder andere Elektro-</w:t>
      </w:r>
      <w:r w:rsidR="00004523">
        <w:rPr>
          <w:rFonts w:ascii="Calibri" w:hAnsi="Calibri" w:cs="Calibri"/>
          <w:sz w:val="22"/>
          <w:szCs w:val="22"/>
        </w:rPr>
        <w:t>N</w:t>
      </w:r>
      <w:r w:rsidR="00765A99">
        <w:rPr>
          <w:rFonts w:ascii="Calibri" w:hAnsi="Calibri" w:cs="Calibri"/>
          <w:sz w:val="22"/>
          <w:szCs w:val="22"/>
        </w:rPr>
        <w:t>eu</w:t>
      </w:r>
      <w:r w:rsidR="0083073D">
        <w:rPr>
          <w:rFonts w:ascii="Calibri" w:hAnsi="Calibri" w:cs="Calibri"/>
          <w:sz w:val="22"/>
          <w:szCs w:val="22"/>
        </w:rPr>
        <w:t>ling spontan</w:t>
      </w:r>
      <w:r w:rsidR="00004523">
        <w:rPr>
          <w:rFonts w:ascii="Calibri" w:hAnsi="Calibri" w:cs="Calibri"/>
          <w:sz w:val="22"/>
          <w:szCs w:val="22"/>
        </w:rPr>
        <w:t xml:space="preserve"> eine erste</w:t>
      </w:r>
      <w:r w:rsidR="0083073D">
        <w:rPr>
          <w:rFonts w:ascii="Calibri" w:hAnsi="Calibri" w:cs="Calibri"/>
          <w:sz w:val="22"/>
          <w:szCs w:val="22"/>
        </w:rPr>
        <w:t xml:space="preserve"> E-Bike-</w:t>
      </w:r>
      <w:r w:rsidR="00004523">
        <w:rPr>
          <w:rFonts w:ascii="Calibri" w:hAnsi="Calibri" w:cs="Calibri"/>
          <w:sz w:val="22"/>
          <w:szCs w:val="22"/>
        </w:rPr>
        <w:t xml:space="preserve">Schnuppertour </w:t>
      </w:r>
      <w:r w:rsidR="00AF4F31">
        <w:rPr>
          <w:rFonts w:ascii="Calibri" w:hAnsi="Calibri" w:cs="Calibri"/>
          <w:sz w:val="22"/>
          <w:szCs w:val="22"/>
        </w:rPr>
        <w:t>wagen</w:t>
      </w:r>
      <w:r w:rsidR="00004523">
        <w:rPr>
          <w:rFonts w:ascii="Calibri" w:hAnsi="Calibri" w:cs="Calibri"/>
          <w:sz w:val="22"/>
          <w:szCs w:val="22"/>
        </w:rPr>
        <w:t>.</w:t>
      </w:r>
      <w:r w:rsidR="00AF4F31">
        <w:rPr>
          <w:rFonts w:ascii="Calibri" w:hAnsi="Calibri" w:cs="Calibri"/>
          <w:sz w:val="22"/>
          <w:szCs w:val="22"/>
        </w:rPr>
        <w:t xml:space="preserve"> Was die Karte auch zeigt: </w:t>
      </w:r>
      <w:r w:rsidR="002258DA">
        <w:rPr>
          <w:rFonts w:ascii="Calibri" w:hAnsi="Calibri" w:cs="Calibri"/>
          <w:sz w:val="22"/>
          <w:szCs w:val="22"/>
        </w:rPr>
        <w:t>Einmalige</w:t>
      </w:r>
      <w:r w:rsidR="00AF4F31">
        <w:rPr>
          <w:rFonts w:ascii="Calibri" w:hAnsi="Calibri" w:cs="Calibri"/>
          <w:sz w:val="22"/>
          <w:szCs w:val="22"/>
        </w:rPr>
        <w:t xml:space="preserve"> Aussichtspunkte</w:t>
      </w:r>
      <w:r w:rsidR="00765A99">
        <w:rPr>
          <w:rFonts w:ascii="Calibri" w:hAnsi="Calibri" w:cs="Calibri"/>
          <w:sz w:val="22"/>
          <w:szCs w:val="22"/>
        </w:rPr>
        <w:t>, artenreiche</w:t>
      </w:r>
      <w:r w:rsidR="00AF4F31">
        <w:rPr>
          <w:rFonts w:ascii="Calibri" w:hAnsi="Calibri" w:cs="Calibri"/>
          <w:sz w:val="22"/>
          <w:szCs w:val="22"/>
        </w:rPr>
        <w:t xml:space="preserve"> Naturschutzgebiete, </w:t>
      </w:r>
      <w:r w:rsidR="00765A99">
        <w:rPr>
          <w:rFonts w:ascii="Calibri" w:hAnsi="Calibri" w:cs="Calibri"/>
          <w:sz w:val="22"/>
          <w:szCs w:val="22"/>
        </w:rPr>
        <w:t xml:space="preserve">historische </w:t>
      </w:r>
      <w:r w:rsidR="00AF4F31">
        <w:rPr>
          <w:rFonts w:ascii="Calibri" w:hAnsi="Calibri" w:cs="Calibri"/>
          <w:sz w:val="22"/>
          <w:szCs w:val="22"/>
        </w:rPr>
        <w:t xml:space="preserve">Burgen </w:t>
      </w:r>
      <w:r w:rsidR="00765A99">
        <w:rPr>
          <w:rFonts w:ascii="Calibri" w:hAnsi="Calibri" w:cs="Calibri"/>
          <w:sz w:val="22"/>
          <w:szCs w:val="22"/>
        </w:rPr>
        <w:t xml:space="preserve">und </w:t>
      </w:r>
      <w:r w:rsidR="008D2B46">
        <w:rPr>
          <w:rFonts w:ascii="Calibri" w:hAnsi="Calibri" w:cs="Calibri"/>
          <w:sz w:val="22"/>
          <w:szCs w:val="22"/>
        </w:rPr>
        <w:t>beeindruckende</w:t>
      </w:r>
      <w:r w:rsidR="0001776D">
        <w:rPr>
          <w:rFonts w:ascii="Calibri" w:hAnsi="Calibri" w:cs="Calibri"/>
          <w:sz w:val="22"/>
          <w:szCs w:val="22"/>
        </w:rPr>
        <w:t xml:space="preserve"> Kirchen</w:t>
      </w:r>
      <w:r w:rsidR="00A314CE">
        <w:rPr>
          <w:rFonts w:ascii="Calibri" w:hAnsi="Calibri" w:cs="Calibri"/>
          <w:sz w:val="22"/>
          <w:szCs w:val="22"/>
        </w:rPr>
        <w:t xml:space="preserve"> –</w:t>
      </w:r>
      <w:r w:rsidR="00696323">
        <w:rPr>
          <w:rFonts w:ascii="Calibri" w:hAnsi="Calibri" w:cs="Calibri"/>
          <w:sz w:val="22"/>
          <w:szCs w:val="22"/>
        </w:rPr>
        <w:t xml:space="preserve"> </w:t>
      </w:r>
      <w:r w:rsidR="00A314CE">
        <w:rPr>
          <w:rFonts w:ascii="Calibri" w:hAnsi="Calibri" w:cs="Calibri"/>
          <w:sz w:val="22"/>
          <w:szCs w:val="22"/>
        </w:rPr>
        <w:t xml:space="preserve">sowohl auf </w:t>
      </w:r>
      <w:r w:rsidR="00FE154B">
        <w:rPr>
          <w:rFonts w:ascii="Calibri" w:hAnsi="Calibri" w:cs="Calibri"/>
          <w:sz w:val="22"/>
          <w:szCs w:val="22"/>
        </w:rPr>
        <w:t xml:space="preserve">der </w:t>
      </w:r>
      <w:r w:rsidR="00A314CE">
        <w:rPr>
          <w:rFonts w:ascii="Calibri" w:hAnsi="Calibri" w:cs="Calibri"/>
          <w:sz w:val="22"/>
          <w:szCs w:val="22"/>
        </w:rPr>
        <w:t>deutsche</w:t>
      </w:r>
      <w:r w:rsidR="00FE154B">
        <w:rPr>
          <w:rFonts w:ascii="Calibri" w:hAnsi="Calibri" w:cs="Calibri"/>
          <w:sz w:val="22"/>
          <w:szCs w:val="22"/>
        </w:rPr>
        <w:t>n</w:t>
      </w:r>
      <w:r w:rsidR="00A314CE">
        <w:rPr>
          <w:rFonts w:ascii="Calibri" w:hAnsi="Calibri" w:cs="Calibri"/>
          <w:sz w:val="22"/>
          <w:szCs w:val="22"/>
        </w:rPr>
        <w:t xml:space="preserve"> wie auf </w:t>
      </w:r>
      <w:r w:rsidR="001D1724">
        <w:rPr>
          <w:rFonts w:ascii="Calibri" w:hAnsi="Calibri" w:cs="Calibri"/>
          <w:sz w:val="22"/>
          <w:szCs w:val="22"/>
        </w:rPr>
        <w:t xml:space="preserve">der </w:t>
      </w:r>
      <w:r w:rsidR="00A314CE">
        <w:rPr>
          <w:rFonts w:ascii="Calibri" w:hAnsi="Calibri" w:cs="Calibri"/>
          <w:sz w:val="22"/>
          <w:szCs w:val="22"/>
        </w:rPr>
        <w:t>schweizerische</w:t>
      </w:r>
      <w:r w:rsidR="001D1724">
        <w:rPr>
          <w:rFonts w:ascii="Calibri" w:hAnsi="Calibri" w:cs="Calibri"/>
          <w:sz w:val="22"/>
          <w:szCs w:val="22"/>
        </w:rPr>
        <w:t>n</w:t>
      </w:r>
      <w:r w:rsidR="00A314CE">
        <w:rPr>
          <w:rFonts w:ascii="Calibri" w:hAnsi="Calibri" w:cs="Calibri"/>
          <w:sz w:val="22"/>
          <w:szCs w:val="22"/>
        </w:rPr>
        <w:t xml:space="preserve"> </w:t>
      </w:r>
      <w:r w:rsidR="00696323">
        <w:rPr>
          <w:rFonts w:ascii="Calibri" w:hAnsi="Calibri" w:cs="Calibri"/>
          <w:sz w:val="22"/>
          <w:szCs w:val="22"/>
        </w:rPr>
        <w:t>Sees</w:t>
      </w:r>
      <w:r w:rsidR="00A314CE">
        <w:rPr>
          <w:rFonts w:ascii="Calibri" w:hAnsi="Calibri" w:cs="Calibri"/>
          <w:sz w:val="22"/>
          <w:szCs w:val="22"/>
        </w:rPr>
        <w:t>eite.</w:t>
      </w:r>
    </w:p>
    <w:p w14:paraId="431F06CA" w14:textId="77777777" w:rsidR="004B2C61" w:rsidRDefault="00F25A12" w:rsidP="0011704F">
      <w:pPr>
        <w:tabs>
          <w:tab w:val="left" w:pos="7020"/>
        </w:tabs>
        <w:spacing w:after="120" w:line="300" w:lineRule="auto"/>
        <w:ind w:right="-142"/>
        <w:rPr>
          <w:rFonts w:ascii="Calibri" w:hAnsi="Calibri" w:cs="Calibri"/>
          <w:sz w:val="22"/>
          <w:szCs w:val="22"/>
        </w:rPr>
      </w:pPr>
      <w:r>
        <w:rPr>
          <w:rFonts w:ascii="Calibri" w:hAnsi="Calibri" w:cs="Calibri"/>
          <w:b/>
          <w:bCs/>
          <w:sz w:val="22"/>
          <w:szCs w:val="22"/>
        </w:rPr>
        <w:t>Mit Energie rund um See und Vulkane</w:t>
      </w:r>
      <w:r w:rsidR="0011704F">
        <w:rPr>
          <w:rFonts w:ascii="Calibri" w:hAnsi="Calibri" w:cs="Calibri"/>
          <w:b/>
          <w:bCs/>
          <w:sz w:val="22"/>
          <w:szCs w:val="22"/>
        </w:rPr>
        <w:br/>
      </w:r>
      <w:r>
        <w:rPr>
          <w:rFonts w:ascii="Calibri" w:hAnsi="Calibri" w:cs="Calibri"/>
          <w:sz w:val="22"/>
          <w:szCs w:val="22"/>
        </w:rPr>
        <w:t>D</w:t>
      </w:r>
      <w:r w:rsidR="00A17A73">
        <w:rPr>
          <w:rFonts w:ascii="Calibri" w:hAnsi="Calibri" w:cs="Calibri"/>
          <w:sz w:val="22"/>
          <w:szCs w:val="22"/>
        </w:rPr>
        <w:t>ie neue Übersichtskarte</w:t>
      </w:r>
      <w:r>
        <w:rPr>
          <w:rFonts w:ascii="Calibri" w:hAnsi="Calibri" w:cs="Calibri"/>
          <w:sz w:val="22"/>
          <w:szCs w:val="22"/>
        </w:rPr>
        <w:t xml:space="preserve"> </w:t>
      </w:r>
      <w:r w:rsidR="00A71177">
        <w:rPr>
          <w:rFonts w:ascii="Calibri" w:hAnsi="Calibri" w:cs="Calibri"/>
          <w:sz w:val="22"/>
          <w:szCs w:val="22"/>
        </w:rPr>
        <w:t xml:space="preserve">ist zudem </w:t>
      </w:r>
      <w:r>
        <w:rPr>
          <w:rFonts w:ascii="Calibri" w:hAnsi="Calibri" w:cs="Calibri"/>
          <w:sz w:val="22"/>
          <w:szCs w:val="22"/>
        </w:rPr>
        <w:t>Inspirationsquelle</w:t>
      </w:r>
      <w:r w:rsidR="00A17A73">
        <w:rPr>
          <w:rFonts w:ascii="Calibri" w:hAnsi="Calibri" w:cs="Calibri"/>
          <w:sz w:val="22"/>
          <w:szCs w:val="22"/>
        </w:rPr>
        <w:t xml:space="preserve">: </w:t>
      </w:r>
      <w:r w:rsidR="00FD4C08">
        <w:rPr>
          <w:rFonts w:ascii="Calibri" w:hAnsi="Calibri" w:cs="Calibri"/>
          <w:sz w:val="22"/>
          <w:szCs w:val="22"/>
        </w:rPr>
        <w:t xml:space="preserve">Einige </w:t>
      </w:r>
      <w:r w:rsidR="00B84558">
        <w:rPr>
          <w:rFonts w:ascii="Calibri" w:hAnsi="Calibri" w:cs="Calibri"/>
          <w:sz w:val="22"/>
          <w:szCs w:val="22"/>
        </w:rPr>
        <w:t>bes</w:t>
      </w:r>
      <w:bookmarkStart w:id="0" w:name="_GoBack"/>
      <w:bookmarkEnd w:id="0"/>
      <w:r w:rsidR="00B84558">
        <w:rPr>
          <w:rFonts w:ascii="Calibri" w:hAnsi="Calibri" w:cs="Calibri"/>
          <w:sz w:val="22"/>
          <w:szCs w:val="22"/>
        </w:rPr>
        <w:t xml:space="preserve">onders lohnenswerte </w:t>
      </w:r>
      <w:r w:rsidR="005F44E8">
        <w:rPr>
          <w:rFonts w:ascii="Calibri" w:hAnsi="Calibri" w:cs="Calibri"/>
          <w:sz w:val="22"/>
          <w:szCs w:val="22"/>
        </w:rPr>
        <w:t>Radt</w:t>
      </w:r>
      <w:r w:rsidR="00B84558">
        <w:rPr>
          <w:rFonts w:ascii="Calibri" w:hAnsi="Calibri" w:cs="Calibri"/>
          <w:sz w:val="22"/>
          <w:szCs w:val="22"/>
        </w:rPr>
        <w:t xml:space="preserve">ouren </w:t>
      </w:r>
      <w:r w:rsidR="00867F4A">
        <w:rPr>
          <w:rFonts w:ascii="Calibri" w:hAnsi="Calibri" w:cs="Calibri"/>
          <w:sz w:val="22"/>
          <w:szCs w:val="22"/>
        </w:rPr>
        <w:t>sind</w:t>
      </w:r>
      <w:r w:rsidR="00B84558">
        <w:rPr>
          <w:rFonts w:ascii="Calibri" w:hAnsi="Calibri" w:cs="Calibri"/>
          <w:sz w:val="22"/>
          <w:szCs w:val="22"/>
        </w:rPr>
        <w:t xml:space="preserve"> eingezeichnet und </w:t>
      </w:r>
      <w:r w:rsidR="000E451A">
        <w:rPr>
          <w:rFonts w:ascii="Calibri" w:hAnsi="Calibri" w:cs="Calibri"/>
          <w:sz w:val="22"/>
          <w:szCs w:val="22"/>
        </w:rPr>
        <w:t xml:space="preserve">werden </w:t>
      </w:r>
      <w:r w:rsidR="00B84558">
        <w:rPr>
          <w:rFonts w:ascii="Calibri" w:hAnsi="Calibri" w:cs="Calibri"/>
          <w:sz w:val="22"/>
          <w:szCs w:val="22"/>
        </w:rPr>
        <w:t>kurz vorgestellt</w:t>
      </w:r>
      <w:r w:rsidR="000E451A">
        <w:rPr>
          <w:rFonts w:ascii="Calibri" w:hAnsi="Calibri" w:cs="Calibri"/>
          <w:sz w:val="22"/>
          <w:szCs w:val="22"/>
        </w:rPr>
        <w:t xml:space="preserve"> – inklusive aller Ladestationen auf der Strecke</w:t>
      </w:r>
      <w:r w:rsidR="00B84558">
        <w:rPr>
          <w:rFonts w:ascii="Calibri" w:hAnsi="Calibri" w:cs="Calibri"/>
          <w:sz w:val="22"/>
          <w:szCs w:val="22"/>
        </w:rPr>
        <w:t xml:space="preserve">. </w:t>
      </w:r>
      <w:r w:rsidR="00535065">
        <w:rPr>
          <w:rFonts w:ascii="Calibri" w:hAnsi="Calibri" w:cs="Calibri"/>
          <w:sz w:val="22"/>
          <w:szCs w:val="22"/>
        </w:rPr>
        <w:t>Vier Inseln, zwei Halbinse</w:t>
      </w:r>
      <w:r w:rsidR="00EF4A37">
        <w:rPr>
          <w:rFonts w:ascii="Calibri" w:hAnsi="Calibri" w:cs="Calibri"/>
          <w:sz w:val="22"/>
          <w:szCs w:val="22"/>
        </w:rPr>
        <w:t xml:space="preserve">ln und neun Vulkane locken etwa </w:t>
      </w:r>
      <w:r w:rsidR="002258DA">
        <w:rPr>
          <w:rFonts w:ascii="Calibri" w:hAnsi="Calibri" w:cs="Calibri"/>
          <w:sz w:val="22"/>
          <w:szCs w:val="22"/>
        </w:rPr>
        <w:t>zum</w:t>
      </w:r>
      <w:r w:rsidR="000B3556">
        <w:rPr>
          <w:rFonts w:ascii="Calibri" w:hAnsi="Calibri" w:cs="Calibri"/>
          <w:sz w:val="22"/>
          <w:szCs w:val="22"/>
        </w:rPr>
        <w:t xml:space="preserve"> </w:t>
      </w:r>
      <w:r w:rsidR="00535065">
        <w:rPr>
          <w:rFonts w:ascii="Calibri" w:hAnsi="Calibri" w:cs="Calibri"/>
          <w:sz w:val="22"/>
          <w:szCs w:val="22"/>
        </w:rPr>
        <w:t xml:space="preserve">Insel- und </w:t>
      </w:r>
      <w:proofErr w:type="spellStart"/>
      <w:r w:rsidR="00535065">
        <w:rPr>
          <w:rFonts w:ascii="Calibri" w:hAnsi="Calibri" w:cs="Calibri"/>
          <w:sz w:val="22"/>
          <w:szCs w:val="22"/>
        </w:rPr>
        <w:t>Vulk</w:t>
      </w:r>
      <w:r w:rsidR="00817861">
        <w:rPr>
          <w:rFonts w:ascii="Calibri" w:hAnsi="Calibri" w:cs="Calibri"/>
          <w:sz w:val="22"/>
          <w:szCs w:val="22"/>
        </w:rPr>
        <w:t>a</w:t>
      </w:r>
      <w:r w:rsidR="00696323">
        <w:rPr>
          <w:rFonts w:ascii="Calibri" w:hAnsi="Calibri" w:cs="Calibri"/>
          <w:sz w:val="22"/>
          <w:szCs w:val="22"/>
        </w:rPr>
        <w:t>nh</w:t>
      </w:r>
      <w:r w:rsidR="00535065">
        <w:rPr>
          <w:rFonts w:ascii="Calibri" w:hAnsi="Calibri" w:cs="Calibri"/>
          <w:sz w:val="22"/>
          <w:szCs w:val="22"/>
        </w:rPr>
        <w:t>opping</w:t>
      </w:r>
      <w:proofErr w:type="spellEnd"/>
      <w:r w:rsidR="002258DA">
        <w:rPr>
          <w:rFonts w:ascii="Calibri" w:hAnsi="Calibri" w:cs="Calibri"/>
          <w:sz w:val="22"/>
          <w:szCs w:val="22"/>
        </w:rPr>
        <w:t xml:space="preserve"> in mehreren Etappen</w:t>
      </w:r>
      <w:r w:rsidR="00535065">
        <w:rPr>
          <w:rFonts w:ascii="Calibri" w:hAnsi="Calibri" w:cs="Calibri"/>
          <w:sz w:val="22"/>
          <w:szCs w:val="22"/>
        </w:rPr>
        <w:t xml:space="preserve">. </w:t>
      </w:r>
      <w:r w:rsidR="000B3556">
        <w:rPr>
          <w:rFonts w:ascii="Calibri" w:hAnsi="Calibri" w:cs="Calibri"/>
          <w:sz w:val="22"/>
          <w:szCs w:val="22"/>
        </w:rPr>
        <w:t xml:space="preserve">Wer zwischendrin ein Plätzchen für sein Zelt sucht, </w:t>
      </w:r>
      <w:r>
        <w:rPr>
          <w:rFonts w:ascii="Calibri" w:hAnsi="Calibri" w:cs="Calibri"/>
          <w:sz w:val="22"/>
          <w:szCs w:val="22"/>
        </w:rPr>
        <w:t xml:space="preserve">dem zeigt die Karte auch </w:t>
      </w:r>
      <w:r w:rsidR="000B3556">
        <w:rPr>
          <w:rFonts w:ascii="Calibri" w:hAnsi="Calibri" w:cs="Calibri"/>
          <w:sz w:val="22"/>
          <w:szCs w:val="22"/>
        </w:rPr>
        <w:t xml:space="preserve">gleich den nächstgelegenen Campingplatz. </w:t>
      </w:r>
      <w:r w:rsidR="00535065">
        <w:rPr>
          <w:rFonts w:ascii="Calibri" w:hAnsi="Calibri" w:cs="Calibri"/>
          <w:sz w:val="22"/>
          <w:szCs w:val="22"/>
        </w:rPr>
        <w:t xml:space="preserve">Auf der </w:t>
      </w:r>
      <w:proofErr w:type="spellStart"/>
      <w:r w:rsidR="00535065">
        <w:rPr>
          <w:rFonts w:ascii="Calibri" w:hAnsi="Calibri" w:cs="Calibri"/>
          <w:sz w:val="22"/>
          <w:szCs w:val="22"/>
        </w:rPr>
        <w:t>KunstRoute</w:t>
      </w:r>
      <w:proofErr w:type="spellEnd"/>
      <w:r w:rsidR="00535065">
        <w:rPr>
          <w:rFonts w:ascii="Calibri" w:hAnsi="Calibri" w:cs="Calibri"/>
          <w:sz w:val="22"/>
          <w:szCs w:val="22"/>
        </w:rPr>
        <w:t xml:space="preserve"> Bodensee werden</w:t>
      </w:r>
      <w:r w:rsidR="00FE154B">
        <w:rPr>
          <w:rFonts w:ascii="Calibri" w:hAnsi="Calibri" w:cs="Calibri"/>
          <w:sz w:val="22"/>
          <w:szCs w:val="22"/>
        </w:rPr>
        <w:t>,</w:t>
      </w:r>
      <w:r w:rsidR="00535065">
        <w:rPr>
          <w:rFonts w:ascii="Calibri" w:hAnsi="Calibri" w:cs="Calibri"/>
          <w:sz w:val="22"/>
          <w:szCs w:val="22"/>
        </w:rPr>
        <w:t xml:space="preserve"> a</w:t>
      </w:r>
      <w:r w:rsidR="000B3556">
        <w:rPr>
          <w:rFonts w:ascii="Calibri" w:hAnsi="Calibri" w:cs="Calibri"/>
          <w:sz w:val="22"/>
          <w:szCs w:val="22"/>
        </w:rPr>
        <w:t xml:space="preserve">usgehend von </w:t>
      </w:r>
      <w:r w:rsidR="00535065">
        <w:rPr>
          <w:rFonts w:ascii="Calibri" w:hAnsi="Calibri" w:cs="Calibri"/>
          <w:sz w:val="22"/>
          <w:szCs w:val="22"/>
        </w:rPr>
        <w:t>der Insel Reichenau</w:t>
      </w:r>
      <w:r w:rsidR="00FE154B">
        <w:rPr>
          <w:rFonts w:ascii="Calibri" w:hAnsi="Calibri" w:cs="Calibri"/>
          <w:sz w:val="22"/>
          <w:szCs w:val="22"/>
        </w:rPr>
        <w:t>,</w:t>
      </w:r>
      <w:r w:rsidR="00535065">
        <w:rPr>
          <w:rFonts w:ascii="Calibri" w:hAnsi="Calibri" w:cs="Calibri"/>
          <w:sz w:val="22"/>
          <w:szCs w:val="22"/>
        </w:rPr>
        <w:t xml:space="preserve"> die </w:t>
      </w:r>
      <w:r w:rsidR="00D27793">
        <w:rPr>
          <w:rFonts w:ascii="Calibri" w:hAnsi="Calibri" w:cs="Calibri"/>
          <w:sz w:val="22"/>
          <w:szCs w:val="22"/>
        </w:rPr>
        <w:t>malerischsten</w:t>
      </w:r>
      <w:r w:rsidR="00535065">
        <w:rPr>
          <w:rFonts w:ascii="Calibri" w:hAnsi="Calibri" w:cs="Calibri"/>
          <w:sz w:val="22"/>
          <w:szCs w:val="22"/>
        </w:rPr>
        <w:t xml:space="preserve"> Aus</w:t>
      </w:r>
      <w:r w:rsidR="00D27793">
        <w:rPr>
          <w:rFonts w:ascii="Calibri" w:hAnsi="Calibri" w:cs="Calibri"/>
          <w:sz w:val="22"/>
          <w:szCs w:val="22"/>
        </w:rPr>
        <w:t>sichten</w:t>
      </w:r>
      <w:r w:rsidR="00535065">
        <w:rPr>
          <w:rFonts w:ascii="Calibri" w:hAnsi="Calibri" w:cs="Calibri"/>
          <w:sz w:val="22"/>
          <w:szCs w:val="22"/>
        </w:rPr>
        <w:t xml:space="preserve"> durch die Augen große</w:t>
      </w:r>
      <w:r w:rsidR="007A21F9">
        <w:rPr>
          <w:rFonts w:ascii="Calibri" w:hAnsi="Calibri" w:cs="Calibri"/>
          <w:sz w:val="22"/>
          <w:szCs w:val="22"/>
        </w:rPr>
        <w:t>r</w:t>
      </w:r>
      <w:r w:rsidR="00535065">
        <w:rPr>
          <w:rFonts w:ascii="Calibri" w:hAnsi="Calibri" w:cs="Calibri"/>
          <w:sz w:val="22"/>
          <w:szCs w:val="22"/>
        </w:rPr>
        <w:t xml:space="preserve"> Künstler </w:t>
      </w:r>
      <w:r w:rsidR="007A21F9">
        <w:rPr>
          <w:rFonts w:ascii="Calibri" w:hAnsi="Calibri" w:cs="Calibri"/>
          <w:sz w:val="22"/>
          <w:szCs w:val="22"/>
        </w:rPr>
        <w:t>wie Otto Dix</w:t>
      </w:r>
      <w:r w:rsidR="005D3D84">
        <w:rPr>
          <w:rFonts w:ascii="Calibri" w:hAnsi="Calibri" w:cs="Calibri"/>
          <w:sz w:val="22"/>
          <w:szCs w:val="22"/>
        </w:rPr>
        <w:t>, des</w:t>
      </w:r>
      <w:r w:rsidR="00A71177">
        <w:rPr>
          <w:rFonts w:ascii="Calibri" w:hAnsi="Calibri" w:cs="Calibri"/>
          <w:sz w:val="22"/>
          <w:szCs w:val="22"/>
        </w:rPr>
        <w:t xml:space="preserve"> Schweizer</w:t>
      </w:r>
      <w:r w:rsidR="005D3D84">
        <w:rPr>
          <w:rFonts w:ascii="Calibri" w:hAnsi="Calibri" w:cs="Calibri"/>
          <w:sz w:val="22"/>
          <w:szCs w:val="22"/>
        </w:rPr>
        <w:t>s</w:t>
      </w:r>
      <w:r w:rsidR="00A71177">
        <w:rPr>
          <w:rFonts w:ascii="Calibri" w:hAnsi="Calibri" w:cs="Calibri"/>
          <w:sz w:val="22"/>
          <w:szCs w:val="22"/>
        </w:rPr>
        <w:t xml:space="preserve"> Adolf </w:t>
      </w:r>
    </w:p>
    <w:p w14:paraId="745A1E6E" w14:textId="77777777" w:rsidR="004B2C61" w:rsidRDefault="004B2C61">
      <w:pPr>
        <w:spacing w:after="160" w:line="259" w:lineRule="auto"/>
        <w:rPr>
          <w:rFonts w:ascii="Calibri" w:hAnsi="Calibri" w:cs="Calibri"/>
          <w:sz w:val="22"/>
          <w:szCs w:val="22"/>
        </w:rPr>
      </w:pPr>
      <w:r>
        <w:rPr>
          <w:rFonts w:ascii="Calibri" w:hAnsi="Calibri" w:cs="Calibri"/>
          <w:sz w:val="22"/>
          <w:szCs w:val="22"/>
        </w:rPr>
        <w:br w:type="page"/>
      </w:r>
    </w:p>
    <w:p w14:paraId="0852D179" w14:textId="185447FB" w:rsidR="00B84558" w:rsidRPr="00780A9D" w:rsidRDefault="00A71177" w:rsidP="0011704F">
      <w:pPr>
        <w:tabs>
          <w:tab w:val="left" w:pos="7020"/>
        </w:tabs>
        <w:spacing w:after="120" w:line="300" w:lineRule="auto"/>
        <w:ind w:right="-142"/>
        <w:rPr>
          <w:rStyle w:val="Hyperlink"/>
          <w:rFonts w:ascii="Calibri" w:hAnsi="Calibri" w:cs="Calibri"/>
          <w:color w:val="ED7D31" w:themeColor="accent2"/>
          <w:sz w:val="22"/>
          <w:szCs w:val="22"/>
        </w:rPr>
      </w:pPr>
      <w:r>
        <w:rPr>
          <w:rFonts w:ascii="Calibri" w:hAnsi="Calibri" w:cs="Calibri"/>
          <w:sz w:val="22"/>
          <w:szCs w:val="22"/>
        </w:rPr>
        <w:lastRenderedPageBreak/>
        <w:t xml:space="preserve">Dietrich oder Erich Heckel gezeigt. </w:t>
      </w:r>
      <w:r w:rsidR="00535065">
        <w:rPr>
          <w:rFonts w:ascii="Calibri" w:hAnsi="Calibri" w:cs="Calibri"/>
          <w:sz w:val="22"/>
          <w:szCs w:val="22"/>
        </w:rPr>
        <w:t xml:space="preserve">Wer unberührte Wälder </w:t>
      </w:r>
      <w:r w:rsidR="00817861">
        <w:rPr>
          <w:rFonts w:ascii="Calibri" w:hAnsi="Calibri" w:cs="Calibri"/>
          <w:sz w:val="22"/>
          <w:szCs w:val="22"/>
        </w:rPr>
        <w:t xml:space="preserve">und magische </w:t>
      </w:r>
      <w:r w:rsidR="007A21F9">
        <w:rPr>
          <w:rFonts w:ascii="Calibri" w:hAnsi="Calibri" w:cs="Calibri"/>
          <w:sz w:val="22"/>
          <w:szCs w:val="22"/>
        </w:rPr>
        <w:t>Momente in der Natur</w:t>
      </w:r>
      <w:r w:rsidR="00817861">
        <w:rPr>
          <w:rFonts w:ascii="Calibri" w:hAnsi="Calibri" w:cs="Calibri"/>
          <w:sz w:val="22"/>
          <w:szCs w:val="22"/>
        </w:rPr>
        <w:t xml:space="preserve"> erleben</w:t>
      </w:r>
      <w:r w:rsidR="00535065">
        <w:rPr>
          <w:rFonts w:ascii="Calibri" w:hAnsi="Calibri" w:cs="Calibri"/>
          <w:sz w:val="22"/>
          <w:szCs w:val="22"/>
        </w:rPr>
        <w:t xml:space="preserve"> will, dem </w:t>
      </w:r>
      <w:r w:rsidR="00F25A12">
        <w:rPr>
          <w:rFonts w:ascii="Calibri" w:hAnsi="Calibri" w:cs="Calibri"/>
          <w:sz w:val="22"/>
          <w:szCs w:val="22"/>
        </w:rPr>
        <w:t xml:space="preserve">wird </w:t>
      </w:r>
      <w:r w:rsidR="00535065">
        <w:rPr>
          <w:rFonts w:ascii="Calibri" w:hAnsi="Calibri" w:cs="Calibri"/>
          <w:sz w:val="22"/>
          <w:szCs w:val="22"/>
        </w:rPr>
        <w:t xml:space="preserve">die </w:t>
      </w:r>
      <w:proofErr w:type="spellStart"/>
      <w:r w:rsidR="00535065">
        <w:rPr>
          <w:rFonts w:ascii="Calibri" w:hAnsi="Calibri" w:cs="Calibri"/>
          <w:sz w:val="22"/>
          <w:szCs w:val="22"/>
        </w:rPr>
        <w:t>Bodanrück</w:t>
      </w:r>
      <w:proofErr w:type="spellEnd"/>
      <w:r w:rsidR="00535065">
        <w:rPr>
          <w:rFonts w:ascii="Calibri" w:hAnsi="Calibri" w:cs="Calibri"/>
          <w:sz w:val="22"/>
          <w:szCs w:val="22"/>
        </w:rPr>
        <w:t xml:space="preserve">-Entdecker-Tour ab </w:t>
      </w:r>
      <w:proofErr w:type="spellStart"/>
      <w:r w:rsidR="00535065">
        <w:rPr>
          <w:rFonts w:ascii="Calibri" w:hAnsi="Calibri" w:cs="Calibri"/>
          <w:sz w:val="22"/>
          <w:szCs w:val="22"/>
        </w:rPr>
        <w:t>Allensbach</w:t>
      </w:r>
      <w:proofErr w:type="spellEnd"/>
      <w:r w:rsidR="00535065">
        <w:rPr>
          <w:rFonts w:ascii="Calibri" w:hAnsi="Calibri" w:cs="Calibri"/>
          <w:sz w:val="22"/>
          <w:szCs w:val="22"/>
        </w:rPr>
        <w:t xml:space="preserve"> </w:t>
      </w:r>
      <w:r w:rsidR="008A1D51">
        <w:rPr>
          <w:rFonts w:ascii="Calibri" w:hAnsi="Calibri" w:cs="Calibri"/>
          <w:sz w:val="22"/>
          <w:szCs w:val="22"/>
        </w:rPr>
        <w:t>empfohlen</w:t>
      </w:r>
      <w:r w:rsidR="00535065">
        <w:rPr>
          <w:rFonts w:ascii="Calibri" w:hAnsi="Calibri" w:cs="Calibri"/>
          <w:sz w:val="22"/>
          <w:szCs w:val="22"/>
        </w:rPr>
        <w:t xml:space="preserve">. Und </w:t>
      </w:r>
      <w:r w:rsidR="007A21F9">
        <w:rPr>
          <w:rFonts w:ascii="Calibri" w:hAnsi="Calibri" w:cs="Calibri"/>
          <w:sz w:val="22"/>
          <w:szCs w:val="22"/>
        </w:rPr>
        <w:t xml:space="preserve">das </w:t>
      </w:r>
      <w:r w:rsidR="002258DA">
        <w:rPr>
          <w:rFonts w:ascii="Calibri" w:hAnsi="Calibri" w:cs="Calibri"/>
          <w:sz w:val="22"/>
          <w:szCs w:val="22"/>
        </w:rPr>
        <w:t xml:space="preserve">ganze </w:t>
      </w:r>
      <w:r w:rsidR="007A21F9">
        <w:rPr>
          <w:rFonts w:ascii="Calibri" w:hAnsi="Calibri" w:cs="Calibri"/>
          <w:sz w:val="22"/>
          <w:szCs w:val="22"/>
        </w:rPr>
        <w:t xml:space="preserve">Idyll der lieblichen </w:t>
      </w:r>
      <w:r w:rsidR="002258DA">
        <w:rPr>
          <w:rFonts w:ascii="Calibri" w:hAnsi="Calibri" w:cs="Calibri"/>
          <w:sz w:val="22"/>
          <w:szCs w:val="22"/>
        </w:rPr>
        <w:t xml:space="preserve">Halbinsel </w:t>
      </w:r>
      <w:proofErr w:type="spellStart"/>
      <w:r w:rsidR="007A21F9">
        <w:rPr>
          <w:rFonts w:ascii="Calibri" w:hAnsi="Calibri" w:cs="Calibri"/>
          <w:sz w:val="22"/>
          <w:szCs w:val="22"/>
        </w:rPr>
        <w:t>Höri</w:t>
      </w:r>
      <w:proofErr w:type="spellEnd"/>
      <w:r w:rsidR="007A21F9">
        <w:rPr>
          <w:rFonts w:ascii="Calibri" w:hAnsi="Calibri" w:cs="Calibri"/>
          <w:sz w:val="22"/>
          <w:szCs w:val="22"/>
        </w:rPr>
        <w:t xml:space="preserve"> kann auf der </w:t>
      </w:r>
      <w:proofErr w:type="spellStart"/>
      <w:r w:rsidR="007A21F9">
        <w:rPr>
          <w:rFonts w:ascii="Calibri" w:hAnsi="Calibri" w:cs="Calibri"/>
          <w:sz w:val="22"/>
          <w:szCs w:val="22"/>
        </w:rPr>
        <w:t>Höri-Schienerbergtour</w:t>
      </w:r>
      <w:proofErr w:type="spellEnd"/>
      <w:r w:rsidR="007A21F9">
        <w:rPr>
          <w:rFonts w:ascii="Calibri" w:hAnsi="Calibri" w:cs="Calibri"/>
          <w:sz w:val="22"/>
          <w:szCs w:val="22"/>
        </w:rPr>
        <w:t xml:space="preserve"> ausgekostet werden. Dank E-Antrieb </w:t>
      </w:r>
      <w:r w:rsidR="007C705E">
        <w:rPr>
          <w:rFonts w:ascii="Calibri" w:hAnsi="Calibri" w:cs="Calibri"/>
          <w:sz w:val="22"/>
          <w:szCs w:val="22"/>
        </w:rPr>
        <w:t xml:space="preserve">bleibt </w:t>
      </w:r>
      <w:r w:rsidR="00D05438">
        <w:rPr>
          <w:rFonts w:ascii="Calibri" w:hAnsi="Calibri" w:cs="Calibri"/>
          <w:sz w:val="22"/>
          <w:szCs w:val="22"/>
        </w:rPr>
        <w:t xml:space="preserve">da </w:t>
      </w:r>
      <w:r w:rsidR="007C705E">
        <w:rPr>
          <w:rFonts w:ascii="Calibri" w:hAnsi="Calibri" w:cs="Calibri"/>
          <w:sz w:val="22"/>
          <w:szCs w:val="22"/>
        </w:rPr>
        <w:t>bei so manchem Anstieg der Puls im grünen Bereich</w:t>
      </w:r>
      <w:r w:rsidR="00F25A12">
        <w:rPr>
          <w:rFonts w:ascii="Calibri" w:hAnsi="Calibri" w:cs="Calibri"/>
          <w:sz w:val="22"/>
          <w:szCs w:val="22"/>
        </w:rPr>
        <w:t xml:space="preserve"> </w:t>
      </w:r>
      <w:r w:rsidR="007C705E">
        <w:rPr>
          <w:rFonts w:ascii="Calibri" w:hAnsi="Calibri" w:cs="Calibri"/>
          <w:sz w:val="22"/>
          <w:szCs w:val="22"/>
        </w:rPr>
        <w:t>und auf den erfrischenden Abfahrten jauchzt das Herz.</w:t>
      </w:r>
      <w:r w:rsidR="002258DA">
        <w:rPr>
          <w:rFonts w:ascii="Calibri" w:hAnsi="Calibri" w:cs="Calibri"/>
          <w:sz w:val="22"/>
          <w:szCs w:val="22"/>
        </w:rPr>
        <w:t xml:space="preserve"> </w:t>
      </w:r>
      <w:r w:rsidR="00535065">
        <w:rPr>
          <w:rFonts w:ascii="Calibri" w:hAnsi="Calibri" w:cs="Calibri"/>
          <w:sz w:val="22"/>
          <w:szCs w:val="22"/>
        </w:rPr>
        <w:t xml:space="preserve">Außerdem gut zu wissen: Mit der </w:t>
      </w:r>
      <w:r w:rsidR="00FD4C08">
        <w:rPr>
          <w:rFonts w:ascii="Calibri" w:hAnsi="Calibri" w:cs="Calibri"/>
          <w:sz w:val="22"/>
          <w:szCs w:val="22"/>
        </w:rPr>
        <w:t xml:space="preserve">Bodenseecard West haben Gäste in </w:t>
      </w:r>
      <w:r w:rsidR="00EF4A37">
        <w:rPr>
          <w:rFonts w:ascii="Calibri" w:hAnsi="Calibri" w:cs="Calibri"/>
          <w:sz w:val="22"/>
          <w:szCs w:val="22"/>
        </w:rPr>
        <w:t xml:space="preserve">vielen Orten </w:t>
      </w:r>
      <w:r w:rsidR="00FD4C08">
        <w:rPr>
          <w:rFonts w:ascii="Calibri" w:hAnsi="Calibri" w:cs="Calibri"/>
          <w:sz w:val="22"/>
          <w:szCs w:val="22"/>
        </w:rPr>
        <w:t xml:space="preserve">der Region freie Fahrt mit Bus und Bahn. </w:t>
      </w:r>
      <w:r w:rsidR="00A17A73">
        <w:rPr>
          <w:rFonts w:ascii="Calibri" w:hAnsi="Calibri" w:cs="Calibri"/>
          <w:sz w:val="22"/>
          <w:szCs w:val="22"/>
        </w:rPr>
        <w:t>Es lohnt sich also doppelt</w:t>
      </w:r>
      <w:r w:rsidR="00EF4A37">
        <w:rPr>
          <w:rFonts w:ascii="Calibri" w:hAnsi="Calibri" w:cs="Calibri"/>
          <w:sz w:val="22"/>
          <w:szCs w:val="22"/>
        </w:rPr>
        <w:t xml:space="preserve"> </w:t>
      </w:r>
      <w:r w:rsidR="00A17A73">
        <w:rPr>
          <w:rFonts w:ascii="Calibri" w:hAnsi="Calibri" w:cs="Calibri"/>
          <w:sz w:val="22"/>
          <w:szCs w:val="22"/>
        </w:rPr>
        <w:t xml:space="preserve">das Auto stehen zu lassen. </w:t>
      </w:r>
      <w:r w:rsidR="00FD4C08">
        <w:rPr>
          <w:rFonts w:ascii="Calibri" w:hAnsi="Calibri" w:cs="Calibri"/>
          <w:sz w:val="22"/>
          <w:szCs w:val="22"/>
        </w:rPr>
        <w:t xml:space="preserve">Informationen zum Transport von E-Bikes auf Schiff, Bus und Bahn sowie </w:t>
      </w:r>
      <w:r w:rsidR="00F25A12">
        <w:rPr>
          <w:rFonts w:ascii="Calibri" w:hAnsi="Calibri" w:cs="Calibri"/>
          <w:sz w:val="22"/>
          <w:szCs w:val="22"/>
        </w:rPr>
        <w:t xml:space="preserve">Hinweise </w:t>
      </w:r>
      <w:r w:rsidR="00FD4C08">
        <w:rPr>
          <w:rFonts w:ascii="Calibri" w:hAnsi="Calibri" w:cs="Calibri"/>
          <w:sz w:val="22"/>
          <w:szCs w:val="22"/>
        </w:rPr>
        <w:t xml:space="preserve">zum Aufenthalt in der Grenzregion finden sich </w:t>
      </w:r>
      <w:r w:rsidR="00F25A12">
        <w:rPr>
          <w:rFonts w:ascii="Calibri" w:hAnsi="Calibri" w:cs="Calibri"/>
          <w:sz w:val="22"/>
          <w:szCs w:val="22"/>
        </w:rPr>
        <w:t xml:space="preserve">auch </w:t>
      </w:r>
      <w:r w:rsidR="0083073D">
        <w:rPr>
          <w:rFonts w:ascii="Calibri" w:hAnsi="Calibri" w:cs="Calibri"/>
          <w:sz w:val="22"/>
          <w:szCs w:val="22"/>
        </w:rPr>
        <w:t>auf der Faltkarte</w:t>
      </w:r>
      <w:r w:rsidR="00FD4C08">
        <w:rPr>
          <w:rFonts w:ascii="Calibri" w:hAnsi="Calibri" w:cs="Calibri"/>
          <w:sz w:val="22"/>
          <w:szCs w:val="22"/>
        </w:rPr>
        <w:t xml:space="preserve">. Erhältlich ist </w:t>
      </w:r>
      <w:r w:rsidR="0083073D">
        <w:rPr>
          <w:rFonts w:ascii="Calibri" w:hAnsi="Calibri" w:cs="Calibri"/>
          <w:sz w:val="22"/>
          <w:szCs w:val="22"/>
        </w:rPr>
        <w:t>der praktische Alleskönner</w:t>
      </w:r>
      <w:r>
        <w:rPr>
          <w:rFonts w:ascii="Calibri" w:hAnsi="Calibri" w:cs="Calibri"/>
          <w:sz w:val="22"/>
          <w:szCs w:val="22"/>
        </w:rPr>
        <w:t xml:space="preserve"> bei REGIO Konstanz-Bodensee-Hegau e.V. und in </w:t>
      </w:r>
      <w:r w:rsidR="00817861">
        <w:rPr>
          <w:rFonts w:ascii="Calibri" w:hAnsi="Calibri" w:cs="Calibri"/>
          <w:sz w:val="22"/>
          <w:szCs w:val="22"/>
        </w:rPr>
        <w:t xml:space="preserve">allen Tourist-Informationen </w:t>
      </w:r>
      <w:r w:rsidR="002258DA">
        <w:rPr>
          <w:rFonts w:ascii="Calibri" w:hAnsi="Calibri" w:cs="Calibri"/>
          <w:sz w:val="22"/>
          <w:szCs w:val="22"/>
        </w:rPr>
        <w:t>sowie</w:t>
      </w:r>
      <w:r w:rsidR="00817861">
        <w:rPr>
          <w:rFonts w:ascii="Calibri" w:hAnsi="Calibri" w:cs="Calibri"/>
          <w:sz w:val="22"/>
          <w:szCs w:val="22"/>
        </w:rPr>
        <w:t xml:space="preserve"> online unter</w:t>
      </w:r>
      <w:r w:rsidR="008D2B46">
        <w:rPr>
          <w:rFonts w:ascii="Calibri" w:hAnsi="Calibri" w:cs="Calibri"/>
          <w:sz w:val="22"/>
          <w:szCs w:val="22"/>
        </w:rPr>
        <w:t xml:space="preserve"> </w:t>
      </w:r>
      <w:hyperlink r:id="rId12" w:history="1">
        <w:r w:rsidR="008D2B46" w:rsidRPr="00780A9D">
          <w:rPr>
            <w:rStyle w:val="Hyperlink"/>
            <w:rFonts w:ascii="Calibri" w:hAnsi="Calibri" w:cs="Calibri"/>
            <w:color w:val="ED7D31" w:themeColor="accent2"/>
            <w:sz w:val="22"/>
            <w:szCs w:val="22"/>
          </w:rPr>
          <w:t>www.bodenseewest.eu</w:t>
        </w:r>
      </w:hyperlink>
      <w:r w:rsidR="00422C34">
        <w:rPr>
          <w:rStyle w:val="Hyperlink"/>
          <w:rFonts w:ascii="Calibri" w:hAnsi="Calibri" w:cs="Calibri"/>
          <w:color w:val="ED7D31" w:themeColor="accent2"/>
          <w:sz w:val="22"/>
          <w:szCs w:val="22"/>
        </w:rPr>
        <w:t>.</w:t>
      </w:r>
    </w:p>
    <w:p w14:paraId="61FB8054" w14:textId="5659FFF2" w:rsidR="00B33AB1" w:rsidRPr="00780A9D" w:rsidRDefault="00B33AB1" w:rsidP="0011704F">
      <w:pPr>
        <w:tabs>
          <w:tab w:val="left" w:pos="7020"/>
        </w:tabs>
        <w:spacing w:after="120" w:line="300" w:lineRule="auto"/>
        <w:ind w:right="-142"/>
        <w:rPr>
          <w:rStyle w:val="Hyperlink"/>
          <w:rFonts w:ascii="Calibri" w:hAnsi="Calibri" w:cs="Calibri"/>
          <w:color w:val="auto"/>
          <w:sz w:val="22"/>
          <w:szCs w:val="22"/>
        </w:rPr>
      </w:pPr>
    </w:p>
    <w:p w14:paraId="1D4D1018" w14:textId="77777777" w:rsidR="00796D70" w:rsidRPr="005B1038" w:rsidRDefault="00796D70" w:rsidP="00796D70">
      <w:pPr>
        <w:spacing w:after="120" w:line="300" w:lineRule="auto"/>
        <w:ind w:right="-141"/>
        <w:jc w:val="right"/>
        <w:rPr>
          <w:rStyle w:val="Hyperlink"/>
          <w:rFonts w:ascii="Calibri" w:hAnsi="Calibri" w:cs="Calibri"/>
          <w:color w:val="ED7D31" w:themeColor="accent2"/>
          <w:sz w:val="18"/>
          <w:szCs w:val="22"/>
        </w:rPr>
      </w:pPr>
      <w:r>
        <w:rPr>
          <w:rFonts w:ascii="Calibri" w:hAnsi="Calibri" w:cs="Calibri"/>
          <w:sz w:val="18"/>
          <w:szCs w:val="22"/>
        </w:rPr>
        <w:t xml:space="preserve">Abdruck frei. Text und Bilder auch unter </w:t>
      </w:r>
      <w:r>
        <w:rPr>
          <w:rFonts w:ascii="Calibri" w:hAnsi="Calibri" w:cs="Calibri"/>
          <w:sz w:val="18"/>
          <w:szCs w:val="22"/>
        </w:rPr>
        <w:br/>
      </w:r>
      <w:hyperlink r:id="rId13" w:history="1">
        <w:r w:rsidRPr="005B1038">
          <w:rPr>
            <w:rStyle w:val="Hyperlink"/>
            <w:rFonts w:ascii="Calibri" w:hAnsi="Calibri" w:cs="Calibri"/>
            <w:color w:val="ED7D31" w:themeColor="accent2"/>
            <w:sz w:val="18"/>
            <w:szCs w:val="22"/>
          </w:rPr>
          <w:t>www.pr2.de/pressefach/17</w:t>
        </w:r>
      </w:hyperlink>
    </w:p>
    <w:p w14:paraId="47E5195B" w14:textId="01823D62" w:rsidR="00796D70" w:rsidRDefault="00796D70" w:rsidP="003137D9">
      <w:pPr>
        <w:tabs>
          <w:tab w:val="left" w:pos="7020"/>
        </w:tabs>
        <w:spacing w:line="300" w:lineRule="auto"/>
        <w:ind w:right="-142"/>
        <w:rPr>
          <w:rFonts w:ascii="Calibri" w:hAnsi="Calibri" w:cs="Calibri"/>
          <w:sz w:val="22"/>
          <w:szCs w:val="22"/>
        </w:rPr>
      </w:pPr>
    </w:p>
    <w:p w14:paraId="55676D85"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b/>
          <w:color w:val="000000"/>
          <w:sz w:val="22"/>
          <w:szCs w:val="22"/>
        </w:rPr>
      </w:pPr>
      <w:r>
        <w:rPr>
          <w:rFonts w:asciiTheme="minorHAnsi" w:hAnsiTheme="minorHAnsi" w:cstheme="minorHAnsi"/>
          <w:b/>
          <w:color w:val="000000"/>
          <w:sz w:val="22"/>
          <w:szCs w:val="22"/>
          <w:u w:val="single"/>
        </w:rPr>
        <w:t>SERVICE-INFORMATIONEN</w:t>
      </w:r>
    </w:p>
    <w:p w14:paraId="7BE164F9"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p>
    <w:p w14:paraId="10EBA69C"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b/>
          <w:color w:val="000000"/>
          <w:sz w:val="22"/>
          <w:szCs w:val="22"/>
        </w:rPr>
      </w:pPr>
      <w:r>
        <w:rPr>
          <w:rFonts w:asciiTheme="minorHAnsi" w:hAnsiTheme="minorHAnsi" w:cstheme="minorHAnsi"/>
          <w:b/>
          <w:color w:val="000000"/>
          <w:sz w:val="22"/>
          <w:szCs w:val="22"/>
        </w:rPr>
        <w:t>RADLER-TIPP 1: Bodensee-Radweg: Sattelfest durch drei Länder</w:t>
      </w:r>
    </w:p>
    <w:p w14:paraId="3B6375C8"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Der Bodensee-Radweg zählt zu den Klassikern unter den Radwegen. Kein Wunder: Die Strecke führt durch drei Länder und um den drittgrößten See Europas. Am westlichen Teil des Bodensees ist das Landschaftserlebnis besonders intensiv. Verträumte Buchten, historische Städtchen, Inseln und Vulkane sorgen immer wieder für neue Horizonte. Und die Touren lassen sich perfekt zu Rad-Kreuzfahrten mit dem Schiff ergänzen. Alle Informationen mit Tourenplaner, Höhenprofil und GPS-Daten: </w:t>
      </w:r>
      <w:hyperlink r:id="rId14" w:history="1">
        <w:r>
          <w:rPr>
            <w:rStyle w:val="Hyperlink"/>
            <w:rFonts w:asciiTheme="minorHAnsi" w:hAnsiTheme="minorHAnsi" w:cstheme="minorHAnsi"/>
            <w:color w:val="ED7D31" w:themeColor="accent2"/>
            <w:sz w:val="22"/>
            <w:szCs w:val="22"/>
          </w:rPr>
          <w:t>https://www.bodenseewest.eu/touren/bodensee-radweg</w:t>
        </w:r>
      </w:hyperlink>
      <w:r>
        <w:rPr>
          <w:rFonts w:asciiTheme="minorHAnsi" w:hAnsiTheme="minorHAnsi" w:cstheme="minorHAnsi"/>
          <w:color w:val="ED7D31" w:themeColor="accent2"/>
          <w:sz w:val="22"/>
          <w:szCs w:val="22"/>
        </w:rPr>
        <w:t xml:space="preserve"> </w:t>
      </w:r>
    </w:p>
    <w:p w14:paraId="71AA3B97"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p>
    <w:p w14:paraId="2ABD0A11" w14:textId="642B6D36" w:rsidR="0011704F" w:rsidRDefault="00E734DD" w:rsidP="004B2C61">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t>RADLER-TIPP 2</w:t>
      </w:r>
      <w:r w:rsidR="0011704F">
        <w:rPr>
          <w:rFonts w:asciiTheme="minorHAnsi" w:hAnsiTheme="minorHAnsi" w:cstheme="minorHAnsi"/>
          <w:b/>
          <w:color w:val="000000"/>
          <w:sz w:val="22"/>
          <w:szCs w:val="22"/>
        </w:rPr>
        <w:t>: Herbst-</w:t>
      </w:r>
      <w:proofErr w:type="spellStart"/>
      <w:r w:rsidR="0011704F">
        <w:rPr>
          <w:rFonts w:asciiTheme="minorHAnsi" w:hAnsiTheme="minorHAnsi" w:cstheme="minorHAnsi"/>
          <w:b/>
          <w:color w:val="000000"/>
          <w:sz w:val="22"/>
          <w:szCs w:val="22"/>
        </w:rPr>
        <w:t>Hopping</w:t>
      </w:r>
      <w:proofErr w:type="spellEnd"/>
      <w:r w:rsidR="0011704F">
        <w:rPr>
          <w:rFonts w:asciiTheme="minorHAnsi" w:hAnsiTheme="minorHAnsi" w:cstheme="minorHAnsi"/>
          <w:b/>
          <w:color w:val="000000"/>
          <w:sz w:val="22"/>
          <w:szCs w:val="22"/>
        </w:rPr>
        <w:t xml:space="preserve"> mit Schiff und Rad</w:t>
      </w:r>
    </w:p>
    <w:p w14:paraId="1A86A8D6" w14:textId="77777777" w:rsidR="004B2C61" w:rsidRDefault="0011704F" w:rsidP="0011704F">
      <w:pPr>
        <w:tabs>
          <w:tab w:val="left" w:pos="7020"/>
        </w:tabs>
        <w:spacing w:after="120" w:line="300" w:lineRule="auto"/>
        <w:ind w:right="-142"/>
        <w:rPr>
          <w:rFonts w:ascii="Calibri" w:hAnsi="Calibri" w:cs="Calibri"/>
          <w:sz w:val="22"/>
          <w:szCs w:val="22"/>
        </w:rPr>
      </w:pPr>
      <w:r>
        <w:rPr>
          <w:rFonts w:ascii="Calibri" w:hAnsi="Calibri" w:cs="Calibri"/>
          <w:sz w:val="22"/>
          <w:szCs w:val="22"/>
        </w:rPr>
        <w:t xml:space="preserve">Viermal </w:t>
      </w:r>
      <w:r w:rsidR="00D82738">
        <w:rPr>
          <w:rFonts w:ascii="Calibri" w:hAnsi="Calibri" w:cs="Calibri"/>
          <w:sz w:val="22"/>
          <w:szCs w:val="22"/>
        </w:rPr>
        <w:t xml:space="preserve">am Tag </w:t>
      </w:r>
      <w:r>
        <w:rPr>
          <w:rFonts w:ascii="Calibri" w:hAnsi="Calibri" w:cs="Calibri"/>
          <w:sz w:val="22"/>
          <w:szCs w:val="22"/>
        </w:rPr>
        <w:t>machen die Ausflugsschiffe an den Herbst-</w:t>
      </w:r>
      <w:proofErr w:type="spellStart"/>
      <w:r>
        <w:rPr>
          <w:rFonts w:ascii="Calibri" w:hAnsi="Calibri" w:cs="Calibri"/>
          <w:sz w:val="22"/>
          <w:szCs w:val="22"/>
        </w:rPr>
        <w:t>Hopping</w:t>
      </w:r>
      <w:proofErr w:type="spellEnd"/>
      <w:r>
        <w:rPr>
          <w:rFonts w:ascii="Calibri" w:hAnsi="Calibri" w:cs="Calibri"/>
          <w:sz w:val="22"/>
          <w:szCs w:val="22"/>
        </w:rPr>
        <w:t xml:space="preserve">-Wochenenden die Runde zwischen Radolfzell und der Insel Reichenau, </w:t>
      </w:r>
    </w:p>
    <w:p w14:paraId="37529841" w14:textId="77777777" w:rsidR="004B2C61" w:rsidRDefault="004B2C61">
      <w:pPr>
        <w:spacing w:after="160" w:line="259" w:lineRule="auto"/>
        <w:rPr>
          <w:rFonts w:ascii="Calibri" w:hAnsi="Calibri" w:cs="Calibri"/>
          <w:sz w:val="22"/>
          <w:szCs w:val="22"/>
        </w:rPr>
      </w:pPr>
      <w:r>
        <w:rPr>
          <w:rFonts w:ascii="Calibri" w:hAnsi="Calibri" w:cs="Calibri"/>
          <w:sz w:val="22"/>
          <w:szCs w:val="22"/>
        </w:rPr>
        <w:br w:type="page"/>
      </w:r>
    </w:p>
    <w:p w14:paraId="3137EB8B" w14:textId="3B07DA68" w:rsidR="0011704F" w:rsidRDefault="0011704F" w:rsidP="0011704F">
      <w:pPr>
        <w:tabs>
          <w:tab w:val="left" w:pos="7020"/>
        </w:tabs>
        <w:spacing w:after="120" w:line="300" w:lineRule="auto"/>
        <w:ind w:right="-142"/>
        <w:rPr>
          <w:rStyle w:val="Hyperlink"/>
          <w:color w:val="ED7D31" w:themeColor="accent2"/>
        </w:rPr>
      </w:pPr>
      <w:proofErr w:type="spellStart"/>
      <w:r>
        <w:rPr>
          <w:rFonts w:ascii="Calibri" w:hAnsi="Calibri" w:cs="Calibri"/>
          <w:sz w:val="22"/>
          <w:szCs w:val="22"/>
        </w:rPr>
        <w:lastRenderedPageBreak/>
        <w:t>Gaienhofen</w:t>
      </w:r>
      <w:proofErr w:type="spellEnd"/>
      <w:r>
        <w:rPr>
          <w:rFonts w:ascii="Calibri" w:hAnsi="Calibri" w:cs="Calibri"/>
          <w:sz w:val="22"/>
          <w:szCs w:val="22"/>
        </w:rPr>
        <w:t xml:space="preserve"> und </w:t>
      </w:r>
      <w:proofErr w:type="spellStart"/>
      <w:r>
        <w:rPr>
          <w:rFonts w:ascii="Calibri" w:hAnsi="Calibri" w:cs="Calibri"/>
          <w:sz w:val="22"/>
          <w:szCs w:val="22"/>
        </w:rPr>
        <w:t>Hemmenhofen</w:t>
      </w:r>
      <w:proofErr w:type="spellEnd"/>
      <w:r>
        <w:rPr>
          <w:rFonts w:ascii="Calibri" w:hAnsi="Calibri" w:cs="Calibri"/>
          <w:sz w:val="22"/>
          <w:szCs w:val="22"/>
        </w:rPr>
        <w:t xml:space="preserve"> auf der Halbinsel </w:t>
      </w:r>
      <w:proofErr w:type="spellStart"/>
      <w:r>
        <w:rPr>
          <w:rFonts w:ascii="Calibri" w:hAnsi="Calibri" w:cs="Calibri"/>
          <w:sz w:val="22"/>
          <w:szCs w:val="22"/>
        </w:rPr>
        <w:t>Höri</w:t>
      </w:r>
      <w:proofErr w:type="spellEnd"/>
      <w:r>
        <w:rPr>
          <w:rFonts w:ascii="Calibri" w:hAnsi="Calibri" w:cs="Calibri"/>
          <w:sz w:val="22"/>
          <w:szCs w:val="22"/>
        </w:rPr>
        <w:t xml:space="preserve"> und den schweizerischen Orten </w:t>
      </w:r>
      <w:proofErr w:type="spellStart"/>
      <w:r>
        <w:rPr>
          <w:rFonts w:ascii="Calibri" w:hAnsi="Calibri" w:cs="Calibri"/>
          <w:sz w:val="22"/>
          <w:szCs w:val="22"/>
        </w:rPr>
        <w:t>Mannenbach</w:t>
      </w:r>
      <w:proofErr w:type="spellEnd"/>
      <w:r>
        <w:rPr>
          <w:rFonts w:ascii="Calibri" w:hAnsi="Calibri" w:cs="Calibri"/>
          <w:sz w:val="22"/>
          <w:szCs w:val="22"/>
        </w:rPr>
        <w:t>, Berlingen und Steckborn. Das Hop-On-Hop-Off Ticket kostet für Erwachsene nur 17 Euro/19 Franken und gilt einen ganzen Tag lang. Fahrräder sind beim grenzenlosen Herbst-</w:t>
      </w:r>
      <w:proofErr w:type="spellStart"/>
      <w:r>
        <w:rPr>
          <w:rFonts w:ascii="Calibri" w:hAnsi="Calibri" w:cs="Calibri"/>
          <w:sz w:val="22"/>
          <w:szCs w:val="22"/>
        </w:rPr>
        <w:t>Hopping</w:t>
      </w:r>
      <w:proofErr w:type="spellEnd"/>
      <w:r>
        <w:rPr>
          <w:rFonts w:ascii="Calibri" w:hAnsi="Calibri" w:cs="Calibri"/>
          <w:sz w:val="22"/>
          <w:szCs w:val="22"/>
        </w:rPr>
        <w:t xml:space="preserve"> inklusive, so dass sich die Runde auf dem Schiff perfekt mit Radausflügen an Land kombinieren lässt. An folgenden Samstagen und Sonntagen heißt es auf dem Untersee „Leinen los“: 9./10.10., 16./17.10., 23./24.10., 30./31.10. sowie 6./7.11. Mehr Infos: </w:t>
      </w:r>
      <w:hyperlink r:id="rId15" w:history="1">
        <w:r>
          <w:rPr>
            <w:rStyle w:val="Hyperlink"/>
            <w:rFonts w:asciiTheme="minorHAnsi" w:hAnsiTheme="minorHAnsi" w:cstheme="minorHAnsi"/>
            <w:color w:val="ED7D31" w:themeColor="accent2"/>
            <w:sz w:val="22"/>
            <w:szCs w:val="22"/>
          </w:rPr>
          <w:t>www.herbst-hopping.eu</w:t>
        </w:r>
      </w:hyperlink>
      <w:r>
        <w:rPr>
          <w:rStyle w:val="Hyperlink"/>
          <w:rFonts w:asciiTheme="minorHAnsi" w:hAnsiTheme="minorHAnsi" w:cstheme="minorHAnsi"/>
          <w:color w:val="ED7D31" w:themeColor="accent2"/>
        </w:rPr>
        <w:t xml:space="preserve"> </w:t>
      </w:r>
    </w:p>
    <w:p w14:paraId="49540445" w14:textId="77777777" w:rsidR="0011704F" w:rsidRDefault="0011704F" w:rsidP="0011704F">
      <w:pPr>
        <w:pStyle w:val="StandardWeb"/>
        <w:shd w:val="clear" w:color="auto" w:fill="FFFFFF"/>
        <w:spacing w:before="0" w:beforeAutospacing="0" w:after="120" w:afterAutospacing="0" w:line="300" w:lineRule="auto"/>
        <w:rPr>
          <w:color w:val="000000"/>
          <w:sz w:val="22"/>
          <w:szCs w:val="22"/>
        </w:rPr>
      </w:pPr>
    </w:p>
    <w:p w14:paraId="37349D90" w14:textId="502521E7" w:rsidR="0011704F" w:rsidRPr="000E721C" w:rsidRDefault="00E734DD" w:rsidP="0011704F">
      <w:pPr>
        <w:pStyle w:val="StandardWeb"/>
        <w:shd w:val="clear" w:color="auto" w:fill="FFFFFF"/>
        <w:spacing w:before="0" w:beforeAutospacing="0" w:after="120" w:afterAutospacing="0" w:line="300" w:lineRule="auto"/>
        <w:rPr>
          <w:rFonts w:asciiTheme="minorHAnsi" w:hAnsiTheme="minorHAnsi" w:cstheme="minorHAnsi"/>
          <w:b/>
          <w:color w:val="000000"/>
          <w:sz w:val="22"/>
          <w:szCs w:val="22"/>
        </w:rPr>
      </w:pPr>
      <w:r>
        <w:rPr>
          <w:rFonts w:asciiTheme="minorHAnsi" w:hAnsiTheme="minorHAnsi" w:cstheme="minorHAnsi"/>
          <w:b/>
          <w:color w:val="000000"/>
          <w:sz w:val="22"/>
          <w:szCs w:val="22"/>
        </w:rPr>
        <w:t>RADLER-TIPP 3</w:t>
      </w:r>
      <w:r w:rsidR="0011704F" w:rsidRPr="000E721C">
        <w:rPr>
          <w:rFonts w:asciiTheme="minorHAnsi" w:hAnsiTheme="minorHAnsi" w:cstheme="minorHAnsi"/>
          <w:b/>
          <w:color w:val="000000"/>
          <w:sz w:val="22"/>
          <w:szCs w:val="22"/>
        </w:rPr>
        <w:t xml:space="preserve">: Neue </w:t>
      </w:r>
      <w:r w:rsidR="000E721C" w:rsidRPr="000E721C">
        <w:rPr>
          <w:rFonts w:asciiTheme="minorHAnsi" w:hAnsiTheme="minorHAnsi" w:cstheme="minorHAnsi"/>
          <w:b/>
          <w:color w:val="000000"/>
          <w:sz w:val="22"/>
          <w:szCs w:val="22"/>
        </w:rPr>
        <w:t>Mou</w:t>
      </w:r>
      <w:r w:rsidR="000E721C">
        <w:rPr>
          <w:rFonts w:asciiTheme="minorHAnsi" w:hAnsiTheme="minorHAnsi" w:cstheme="minorHAnsi"/>
          <w:b/>
          <w:color w:val="000000"/>
          <w:sz w:val="22"/>
          <w:szCs w:val="22"/>
        </w:rPr>
        <w:t>ntainbike-Tour mit spektakulären</w:t>
      </w:r>
      <w:r w:rsidR="000E721C" w:rsidRPr="000E721C">
        <w:rPr>
          <w:rFonts w:asciiTheme="minorHAnsi" w:hAnsiTheme="minorHAnsi" w:cstheme="minorHAnsi"/>
          <w:b/>
          <w:color w:val="000000"/>
          <w:sz w:val="22"/>
          <w:szCs w:val="22"/>
        </w:rPr>
        <w:t xml:space="preserve"> </w:t>
      </w:r>
      <w:r w:rsidR="000E721C">
        <w:rPr>
          <w:rFonts w:asciiTheme="minorHAnsi" w:hAnsiTheme="minorHAnsi" w:cstheme="minorHAnsi"/>
          <w:b/>
          <w:color w:val="000000"/>
          <w:sz w:val="22"/>
          <w:szCs w:val="22"/>
        </w:rPr>
        <w:t>Ausblicken</w:t>
      </w:r>
    </w:p>
    <w:p w14:paraId="222EAB4D" w14:textId="7FD5C6E3" w:rsidR="000E721C" w:rsidRDefault="000E721C"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r>
        <w:rPr>
          <w:rFonts w:asciiTheme="minorHAnsi" w:hAnsiTheme="minorHAnsi" w:cstheme="minorHAnsi"/>
          <w:color w:val="000000"/>
          <w:sz w:val="22"/>
          <w:szCs w:val="22"/>
        </w:rPr>
        <w:t>Die abwechslungsreiche Landschaft der westlichen Bodenseeregion ist für Moun</w:t>
      </w:r>
      <w:r w:rsidR="00EC7B36">
        <w:rPr>
          <w:rFonts w:asciiTheme="minorHAnsi" w:hAnsiTheme="minorHAnsi" w:cstheme="minorHAnsi"/>
          <w:color w:val="000000"/>
          <w:sz w:val="22"/>
          <w:szCs w:val="22"/>
        </w:rPr>
        <w:t>tainbiker eine wahre Schatzkiste</w:t>
      </w:r>
      <w:r>
        <w:rPr>
          <w:rFonts w:asciiTheme="minorHAnsi" w:hAnsiTheme="minorHAnsi" w:cstheme="minorHAnsi"/>
          <w:color w:val="000000"/>
          <w:sz w:val="22"/>
          <w:szCs w:val="22"/>
        </w:rPr>
        <w:t>:</w:t>
      </w:r>
      <w:r w:rsidR="00EC7B36">
        <w:rPr>
          <w:rFonts w:asciiTheme="minorHAnsi" w:hAnsiTheme="minorHAnsi" w:cstheme="minorHAnsi"/>
          <w:color w:val="000000"/>
          <w:sz w:val="22"/>
          <w:szCs w:val="22"/>
        </w:rPr>
        <w:t xml:space="preserve"> Sanfte Steigungen </w:t>
      </w:r>
      <w:r w:rsidRPr="000E721C">
        <w:rPr>
          <w:rFonts w:asciiTheme="minorHAnsi" w:hAnsiTheme="minorHAnsi" w:cstheme="minorHAnsi"/>
          <w:color w:val="000000"/>
          <w:sz w:val="22"/>
          <w:szCs w:val="22"/>
        </w:rPr>
        <w:t xml:space="preserve">wechseln </w:t>
      </w:r>
      <w:r w:rsidR="00EC7B36">
        <w:rPr>
          <w:rFonts w:asciiTheme="minorHAnsi" w:hAnsiTheme="minorHAnsi" w:cstheme="minorHAnsi"/>
          <w:color w:val="000000"/>
          <w:sz w:val="22"/>
          <w:szCs w:val="22"/>
        </w:rPr>
        <w:t xml:space="preserve">sich </w:t>
      </w:r>
      <w:r w:rsidRPr="000E721C">
        <w:rPr>
          <w:rFonts w:asciiTheme="minorHAnsi" w:hAnsiTheme="minorHAnsi" w:cstheme="minorHAnsi"/>
          <w:color w:val="000000"/>
          <w:sz w:val="22"/>
          <w:szCs w:val="22"/>
        </w:rPr>
        <w:t xml:space="preserve">mit kurzen </w:t>
      </w:r>
      <w:r w:rsidR="00EC7B36">
        <w:rPr>
          <w:rFonts w:asciiTheme="minorHAnsi" w:hAnsiTheme="minorHAnsi" w:cstheme="minorHAnsi"/>
          <w:color w:val="000000"/>
          <w:sz w:val="22"/>
          <w:szCs w:val="22"/>
        </w:rPr>
        <w:t xml:space="preserve">steilen </w:t>
      </w:r>
      <w:r w:rsidRPr="000E721C">
        <w:rPr>
          <w:rFonts w:asciiTheme="minorHAnsi" w:hAnsiTheme="minorHAnsi" w:cstheme="minorHAnsi"/>
          <w:color w:val="000000"/>
          <w:sz w:val="22"/>
          <w:szCs w:val="22"/>
        </w:rPr>
        <w:t xml:space="preserve">Anstiegen ab, die </w:t>
      </w:r>
      <w:r w:rsidR="00EC7B36">
        <w:rPr>
          <w:rFonts w:asciiTheme="minorHAnsi" w:hAnsiTheme="minorHAnsi" w:cstheme="minorHAnsi"/>
          <w:color w:val="000000"/>
          <w:sz w:val="22"/>
          <w:szCs w:val="22"/>
        </w:rPr>
        <w:t xml:space="preserve">Trails </w:t>
      </w:r>
      <w:r w:rsidRPr="000E721C">
        <w:rPr>
          <w:rFonts w:asciiTheme="minorHAnsi" w:hAnsiTheme="minorHAnsi" w:cstheme="minorHAnsi"/>
          <w:color w:val="000000"/>
          <w:sz w:val="22"/>
          <w:szCs w:val="22"/>
        </w:rPr>
        <w:t>führen zwischen Feldern und durch den</w:t>
      </w:r>
      <w:r w:rsidR="00EC7B36">
        <w:rPr>
          <w:rFonts w:asciiTheme="minorHAnsi" w:hAnsiTheme="minorHAnsi" w:cstheme="minorHAnsi"/>
          <w:color w:val="000000"/>
          <w:sz w:val="22"/>
          <w:szCs w:val="22"/>
        </w:rPr>
        <w:t xml:space="preserve"> Wald zu sagenhaften Ausblicken. F</w:t>
      </w:r>
      <w:r w:rsidRPr="000E721C">
        <w:rPr>
          <w:rFonts w:asciiTheme="minorHAnsi" w:hAnsiTheme="minorHAnsi" w:cstheme="minorHAnsi"/>
          <w:color w:val="000000"/>
          <w:sz w:val="22"/>
          <w:szCs w:val="22"/>
        </w:rPr>
        <w:t>risch ausgeschildert</w:t>
      </w:r>
      <w:r w:rsidR="00EC7B36">
        <w:rPr>
          <w:rFonts w:asciiTheme="minorHAnsi" w:hAnsiTheme="minorHAnsi" w:cstheme="minorHAnsi"/>
          <w:color w:val="000000"/>
          <w:sz w:val="22"/>
          <w:szCs w:val="22"/>
        </w:rPr>
        <w:t xml:space="preserve">: Die MTB-Hüttentour am Randen bei </w:t>
      </w:r>
      <w:proofErr w:type="spellStart"/>
      <w:r w:rsidR="00EC7B36">
        <w:rPr>
          <w:rFonts w:asciiTheme="minorHAnsi" w:hAnsiTheme="minorHAnsi" w:cstheme="minorHAnsi"/>
          <w:color w:val="000000"/>
          <w:sz w:val="22"/>
          <w:szCs w:val="22"/>
        </w:rPr>
        <w:t>Tengen</w:t>
      </w:r>
      <w:proofErr w:type="spellEnd"/>
      <w:r w:rsidR="00EC7B36">
        <w:rPr>
          <w:rFonts w:asciiTheme="minorHAnsi" w:hAnsiTheme="minorHAnsi" w:cstheme="minorHAnsi"/>
          <w:color w:val="000000"/>
          <w:sz w:val="22"/>
          <w:szCs w:val="22"/>
        </w:rPr>
        <w:t xml:space="preserve">. Diese bietet spektakuläre Blicke </w:t>
      </w:r>
      <w:r w:rsidR="00EC7B36" w:rsidRPr="00EC7B36">
        <w:rPr>
          <w:rFonts w:asciiTheme="minorHAnsi" w:hAnsiTheme="minorHAnsi" w:cstheme="minorHAnsi"/>
          <w:color w:val="000000"/>
          <w:sz w:val="22"/>
          <w:szCs w:val="22"/>
        </w:rPr>
        <w:t>ü</w:t>
      </w:r>
      <w:r w:rsidR="00EC7B36">
        <w:rPr>
          <w:rFonts w:asciiTheme="minorHAnsi" w:hAnsiTheme="minorHAnsi" w:cstheme="minorHAnsi"/>
          <w:color w:val="000000"/>
          <w:sz w:val="22"/>
          <w:szCs w:val="22"/>
        </w:rPr>
        <w:t xml:space="preserve">ber den Hegau bis zu den Alpen. </w:t>
      </w:r>
      <w:r w:rsidR="00EC7B36" w:rsidRPr="00EC7B36">
        <w:rPr>
          <w:rFonts w:asciiTheme="minorHAnsi" w:hAnsiTheme="minorHAnsi" w:cstheme="minorHAnsi"/>
          <w:color w:val="000000"/>
          <w:sz w:val="22"/>
          <w:szCs w:val="22"/>
        </w:rPr>
        <w:t>Unter</w:t>
      </w:r>
      <w:r w:rsidR="00EC7B36">
        <w:rPr>
          <w:rFonts w:asciiTheme="minorHAnsi" w:hAnsiTheme="minorHAnsi" w:cstheme="minorHAnsi"/>
          <w:color w:val="000000"/>
          <w:sz w:val="22"/>
          <w:szCs w:val="22"/>
        </w:rPr>
        <w:t xml:space="preserve">wegs </w:t>
      </w:r>
      <w:proofErr w:type="spellStart"/>
      <w:r w:rsidR="00EC7B36">
        <w:rPr>
          <w:rFonts w:asciiTheme="minorHAnsi" w:hAnsiTheme="minorHAnsi" w:cstheme="minorHAnsi"/>
          <w:color w:val="000000"/>
          <w:sz w:val="22"/>
          <w:szCs w:val="22"/>
        </w:rPr>
        <w:t>warten</w:t>
      </w:r>
      <w:proofErr w:type="spellEnd"/>
      <w:r w:rsidR="00EC7B36">
        <w:rPr>
          <w:rFonts w:asciiTheme="minorHAnsi" w:hAnsiTheme="minorHAnsi" w:cstheme="minorHAnsi"/>
          <w:color w:val="000000"/>
          <w:sz w:val="22"/>
          <w:szCs w:val="22"/>
        </w:rPr>
        <w:t xml:space="preserve"> mehrere Hütten mit </w:t>
      </w:r>
      <w:r w:rsidR="00EC7B36" w:rsidRPr="00EC7B36">
        <w:rPr>
          <w:rFonts w:asciiTheme="minorHAnsi" w:hAnsiTheme="minorHAnsi" w:cstheme="minorHAnsi"/>
          <w:color w:val="000000"/>
          <w:sz w:val="22"/>
          <w:szCs w:val="22"/>
        </w:rPr>
        <w:t xml:space="preserve">Grillmöglichkeit auf die </w:t>
      </w:r>
      <w:r w:rsidR="00EC7B36">
        <w:rPr>
          <w:rFonts w:asciiTheme="minorHAnsi" w:hAnsiTheme="minorHAnsi" w:cstheme="minorHAnsi"/>
          <w:color w:val="000000"/>
          <w:sz w:val="22"/>
          <w:szCs w:val="22"/>
        </w:rPr>
        <w:t>Biker.</w:t>
      </w:r>
      <w:r w:rsidR="00765A2B">
        <w:rPr>
          <w:rFonts w:asciiTheme="minorHAnsi" w:hAnsiTheme="minorHAnsi" w:cstheme="minorHAnsi"/>
          <w:color w:val="000000"/>
          <w:sz w:val="22"/>
          <w:szCs w:val="22"/>
        </w:rPr>
        <w:t xml:space="preserve"> Alle Infos: </w:t>
      </w:r>
      <w:hyperlink r:id="rId16" w:history="1">
        <w:r w:rsidR="00765A2B" w:rsidRPr="00765A2B">
          <w:rPr>
            <w:rStyle w:val="Hyperlink"/>
            <w:rFonts w:asciiTheme="minorHAnsi" w:hAnsiTheme="minorHAnsi" w:cstheme="minorHAnsi"/>
            <w:color w:val="ED7D31" w:themeColor="accent2"/>
            <w:sz w:val="22"/>
            <w:szCs w:val="22"/>
          </w:rPr>
          <w:t>https://www.bodenseewest.eu/touren/mountainbike-huettentour-am-randen-bei-tengen</w:t>
        </w:r>
      </w:hyperlink>
      <w:r w:rsidR="00765A2B" w:rsidRPr="00765A2B">
        <w:rPr>
          <w:rFonts w:asciiTheme="minorHAnsi" w:hAnsiTheme="minorHAnsi" w:cstheme="minorHAnsi"/>
          <w:color w:val="ED7D31" w:themeColor="accent2"/>
          <w:sz w:val="22"/>
          <w:szCs w:val="22"/>
        </w:rPr>
        <w:t xml:space="preserve"> </w:t>
      </w:r>
    </w:p>
    <w:p w14:paraId="70FF1E58" w14:textId="77777777" w:rsidR="000E721C" w:rsidRDefault="000E721C"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p>
    <w:p w14:paraId="2818B5D1" w14:textId="77777777" w:rsidR="0011704F" w:rsidRDefault="0011704F" w:rsidP="0011704F">
      <w:pPr>
        <w:pStyle w:val="StandardWeb"/>
        <w:shd w:val="clear" w:color="auto" w:fill="FFFFFF"/>
        <w:spacing w:before="0" w:beforeAutospacing="0" w:after="120" w:afterAutospacing="0" w:line="300" w:lineRule="auto"/>
        <w:rPr>
          <w:rStyle w:val="Fett"/>
        </w:rPr>
      </w:pPr>
      <w:r>
        <w:rPr>
          <w:rFonts w:asciiTheme="minorHAnsi" w:hAnsiTheme="minorHAnsi" w:cstheme="minorHAnsi"/>
          <w:b/>
          <w:color w:val="000000"/>
          <w:sz w:val="22"/>
          <w:szCs w:val="22"/>
        </w:rPr>
        <w:t xml:space="preserve">Neues Info-Angebot für </w:t>
      </w:r>
      <w:proofErr w:type="spellStart"/>
      <w:r>
        <w:rPr>
          <w:rFonts w:asciiTheme="minorHAnsi" w:hAnsiTheme="minorHAnsi" w:cstheme="minorHAnsi"/>
          <w:b/>
          <w:color w:val="000000"/>
          <w:sz w:val="22"/>
          <w:szCs w:val="22"/>
        </w:rPr>
        <w:t>Wohnmobilisten</w:t>
      </w:r>
      <w:proofErr w:type="spellEnd"/>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proofErr w:type="spellStart"/>
      <w:r>
        <w:rPr>
          <w:rStyle w:val="Fett"/>
          <w:rFonts w:asciiTheme="minorHAnsi" w:hAnsiTheme="minorHAnsi" w:cstheme="minorHAnsi"/>
          <w:color w:val="000000"/>
          <w:sz w:val="22"/>
          <w:szCs w:val="22"/>
        </w:rPr>
        <w:t>Camperglück</w:t>
      </w:r>
      <w:proofErr w:type="spellEnd"/>
      <w:r>
        <w:rPr>
          <w:rStyle w:val="Fett"/>
          <w:rFonts w:asciiTheme="minorHAnsi" w:hAnsiTheme="minorHAnsi" w:cstheme="minorHAnsi"/>
          <w:color w:val="000000"/>
          <w:sz w:val="22"/>
          <w:szCs w:val="22"/>
        </w:rPr>
        <w:t xml:space="preserve"> zwischen See &amp; Vulkanen</w:t>
      </w:r>
    </w:p>
    <w:p w14:paraId="5703CCD8" w14:textId="77777777" w:rsidR="0011704F" w:rsidRDefault="0011704F" w:rsidP="0011704F">
      <w:pPr>
        <w:pStyle w:val="StandardWeb"/>
        <w:shd w:val="clear" w:color="auto" w:fill="FFFFFF"/>
        <w:spacing w:before="0" w:beforeAutospacing="0" w:after="120" w:afterAutospacing="0" w:line="300" w:lineRule="auto"/>
      </w:pPr>
      <w:r>
        <w:rPr>
          <w:rFonts w:asciiTheme="minorHAnsi" w:hAnsiTheme="minorHAnsi" w:cstheme="minorHAnsi"/>
          <w:color w:val="000000"/>
          <w:sz w:val="22"/>
          <w:szCs w:val="22"/>
        </w:rPr>
        <w:t xml:space="preserve">Ein neues Informationsangebot bündelt alle wissenswerten Fakten rund um das Thema Wohnmobil-Reisen am westlichen Bodensee und leitet Urlauber gezielt und nachhaltig zu den schönsten Stellplätzen. </w:t>
      </w:r>
      <w:r>
        <w:rPr>
          <w:rFonts w:asciiTheme="minorHAnsi" w:hAnsiTheme="minorHAnsi" w:cstheme="minorHAnsi"/>
          <w:color w:val="000000"/>
          <w:sz w:val="22"/>
          <w:szCs w:val="22"/>
          <w:shd w:val="clear" w:color="auto" w:fill="FFFFFF"/>
        </w:rPr>
        <w:t>Die Faltkarte „Wohnmobilstellplätze am westlichen Bodensee“ ist erhältlich bei den Tourist-Informationen in der Region und kann angefordert werden bei: REGIO Konstanz-Bodensee-Hegau e.V.,</w:t>
      </w:r>
      <w:r>
        <w:rPr>
          <w:rFonts w:asciiTheme="minorHAnsi" w:hAnsiTheme="minorHAnsi" w:cstheme="minorHAnsi"/>
          <w:color w:val="000000"/>
          <w:sz w:val="22"/>
          <w:szCs w:val="22"/>
        </w:rPr>
        <w:t xml:space="preserve"> </w:t>
      </w:r>
      <w:hyperlink r:id="rId17" w:tgtFrame="_blank" w:history="1">
        <w:r>
          <w:rPr>
            <w:rStyle w:val="Hyperlink"/>
            <w:rFonts w:asciiTheme="minorHAnsi" w:hAnsiTheme="minorHAnsi" w:cstheme="minorHAnsi"/>
            <w:color w:val="ED9040"/>
            <w:sz w:val="22"/>
            <w:szCs w:val="22"/>
            <w:shd w:val="clear" w:color="auto" w:fill="FFFFFF"/>
          </w:rPr>
          <w:t>info@bodenseewest.eu</w:t>
        </w:r>
      </w:hyperlink>
      <w:r>
        <w:rPr>
          <w:rFonts w:asciiTheme="minorHAnsi" w:hAnsiTheme="minorHAnsi" w:cstheme="minorHAnsi"/>
          <w:color w:val="000000"/>
          <w:sz w:val="22"/>
          <w:szCs w:val="22"/>
          <w:shd w:val="clear" w:color="auto" w:fill="FFFFFF"/>
        </w:rPr>
        <w:t xml:space="preserve">, Tel. +49 7531 133040. Zum Download steht Sie auf der Landingpage </w:t>
      </w:r>
      <w:hyperlink r:id="rId18" w:tgtFrame="_blank" w:history="1">
        <w:r>
          <w:rPr>
            <w:rStyle w:val="Hyperlink"/>
            <w:rFonts w:asciiTheme="minorHAnsi" w:hAnsiTheme="minorHAnsi" w:cstheme="minorHAnsi"/>
            <w:color w:val="ED9040"/>
            <w:sz w:val="22"/>
            <w:szCs w:val="22"/>
            <w:shd w:val="clear" w:color="auto" w:fill="FFFFFF"/>
          </w:rPr>
          <w:t>www.bodenseewest.eu/wohnmobilurlaub</w:t>
        </w:r>
      </w:hyperlink>
      <w:r>
        <w:rPr>
          <w:rFonts w:asciiTheme="minorHAnsi" w:hAnsiTheme="minorHAnsi" w:cstheme="minorHAnsi"/>
          <w:color w:val="000000"/>
          <w:sz w:val="22"/>
          <w:szCs w:val="22"/>
          <w:shd w:val="clear" w:color="auto" w:fill="FFFFFF"/>
        </w:rPr>
        <w:t xml:space="preserve"> bereit, wo ebenfalls alle Stellplätze mit Detailinformationen aufgeführt sind.</w:t>
      </w:r>
    </w:p>
    <w:p w14:paraId="47D663F8"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p>
    <w:p w14:paraId="06C5F159" w14:textId="77777777" w:rsidR="0011704F" w:rsidRDefault="0011704F" w:rsidP="0011704F">
      <w:pPr>
        <w:pStyle w:val="StandardWeb"/>
        <w:shd w:val="clear" w:color="auto" w:fill="FFFFFF"/>
        <w:spacing w:before="0" w:beforeAutospacing="0" w:after="120" w:afterAutospacing="0" w:line="300" w:lineRule="auto"/>
        <w:rPr>
          <w:rFonts w:asciiTheme="minorHAnsi" w:hAnsiTheme="minorHAnsi" w:cstheme="minorHAnsi"/>
          <w:b/>
          <w:color w:val="000000"/>
          <w:sz w:val="22"/>
          <w:szCs w:val="22"/>
        </w:rPr>
      </w:pPr>
      <w:r>
        <w:rPr>
          <w:rFonts w:asciiTheme="minorHAnsi" w:hAnsiTheme="minorHAnsi" w:cstheme="minorHAnsi"/>
          <w:b/>
          <w:color w:val="000000"/>
          <w:sz w:val="22"/>
          <w:szCs w:val="22"/>
          <w:shd w:val="clear" w:color="auto" w:fill="FFFFFF"/>
        </w:rPr>
        <w:lastRenderedPageBreak/>
        <w:t>Nachhaltig mobil am westlichen Bodensee</w:t>
      </w:r>
    </w:p>
    <w:p w14:paraId="334B0AAB" w14:textId="3C7394C6" w:rsidR="003137D9" w:rsidRPr="003137D9" w:rsidRDefault="0011704F" w:rsidP="003002F8">
      <w:pPr>
        <w:pStyle w:val="StandardWeb"/>
        <w:shd w:val="clear" w:color="auto" w:fill="FFFFFF"/>
        <w:spacing w:before="0" w:beforeAutospacing="0" w:after="120" w:afterAutospacing="0" w:line="300" w:lineRule="auto"/>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 xml:space="preserve">Die westliche Bodenseeregion ist schon lange als nachhaltiges Reiseziel bekannt. Nicht zuletzt ist es die BODENSEECARD WEST, die Übernachtungsgästen in den teilnehmenden Orten einen </w:t>
      </w:r>
      <w:proofErr w:type="spellStart"/>
      <w:r>
        <w:rPr>
          <w:rFonts w:asciiTheme="minorHAnsi" w:hAnsiTheme="minorHAnsi" w:cstheme="minorHAnsi"/>
          <w:color w:val="000000"/>
          <w:sz w:val="22"/>
          <w:szCs w:val="22"/>
          <w:shd w:val="clear" w:color="auto" w:fill="FFFFFF"/>
        </w:rPr>
        <w:t>ressourcenschonenenden</w:t>
      </w:r>
      <w:proofErr w:type="spellEnd"/>
      <w:r>
        <w:rPr>
          <w:rFonts w:asciiTheme="minorHAnsi" w:hAnsiTheme="minorHAnsi" w:cstheme="minorHAnsi"/>
          <w:color w:val="000000"/>
          <w:sz w:val="22"/>
          <w:szCs w:val="22"/>
          <w:shd w:val="clear" w:color="auto" w:fill="FFFFFF"/>
        </w:rPr>
        <w:t xml:space="preserve"> Aufenthalt in der Region ermöglicht. Sie dient als Freifahrtschein für Bus und Bahn im gesamten Landkreis Konstanz und bis ins schweizerische Ste</w:t>
      </w:r>
      <w:r w:rsidR="00CE0918">
        <w:rPr>
          <w:rFonts w:asciiTheme="minorHAnsi" w:hAnsiTheme="minorHAnsi" w:cstheme="minorHAnsi"/>
          <w:color w:val="000000"/>
          <w:sz w:val="22"/>
          <w:szCs w:val="22"/>
          <w:shd w:val="clear" w:color="auto" w:fill="FFFFFF"/>
        </w:rPr>
        <w:t>in am Rhein. Außerdem bietet sie</w:t>
      </w:r>
      <w:r>
        <w:rPr>
          <w:rFonts w:asciiTheme="minorHAnsi" w:hAnsiTheme="minorHAnsi" w:cstheme="minorHAnsi"/>
          <w:color w:val="000000"/>
          <w:sz w:val="22"/>
          <w:szCs w:val="22"/>
          <w:shd w:val="clear" w:color="auto" w:fill="FFFFFF"/>
        </w:rPr>
        <w:t xml:space="preserve"> 20 Prozent Ermäßigung bei der Untersee-Schifffahrt, reduzierte Eintritte in Museen und günstige Leihgebühren bei Booten und Fahrrädern. Folgende Orte machen bei der BODENSEECARD WEST mit: </w:t>
      </w:r>
      <w:proofErr w:type="spellStart"/>
      <w:r>
        <w:rPr>
          <w:rFonts w:asciiTheme="minorHAnsi" w:hAnsiTheme="minorHAnsi" w:cstheme="minorHAnsi"/>
          <w:color w:val="000000"/>
          <w:sz w:val="22"/>
          <w:szCs w:val="22"/>
          <w:shd w:val="clear" w:color="auto" w:fill="FFFFFF"/>
        </w:rPr>
        <w:t>Allensbach</w:t>
      </w:r>
      <w:proofErr w:type="spellEnd"/>
      <w:r>
        <w:rPr>
          <w:rFonts w:asciiTheme="minorHAnsi" w:hAnsiTheme="minorHAnsi" w:cstheme="minorHAnsi"/>
          <w:color w:val="000000"/>
          <w:sz w:val="22"/>
          <w:szCs w:val="22"/>
          <w:shd w:val="clear" w:color="auto" w:fill="FFFFFF"/>
        </w:rPr>
        <w:t xml:space="preserve">, </w:t>
      </w:r>
      <w:proofErr w:type="spellStart"/>
      <w:r>
        <w:rPr>
          <w:rFonts w:asciiTheme="minorHAnsi" w:hAnsiTheme="minorHAnsi" w:cstheme="minorHAnsi"/>
          <w:color w:val="000000"/>
          <w:sz w:val="22"/>
          <w:szCs w:val="22"/>
          <w:shd w:val="clear" w:color="auto" w:fill="FFFFFF"/>
        </w:rPr>
        <w:t>Bodman</w:t>
      </w:r>
      <w:proofErr w:type="spellEnd"/>
      <w:r>
        <w:rPr>
          <w:rFonts w:asciiTheme="minorHAnsi" w:hAnsiTheme="minorHAnsi" w:cstheme="minorHAnsi"/>
          <w:color w:val="000000"/>
          <w:sz w:val="22"/>
          <w:szCs w:val="22"/>
          <w:shd w:val="clear" w:color="auto" w:fill="FFFFFF"/>
        </w:rPr>
        <w:t xml:space="preserve">-Ludwigshafen, </w:t>
      </w:r>
      <w:proofErr w:type="spellStart"/>
      <w:r>
        <w:rPr>
          <w:rFonts w:asciiTheme="minorHAnsi" w:hAnsiTheme="minorHAnsi" w:cstheme="minorHAnsi"/>
          <w:color w:val="000000"/>
          <w:sz w:val="22"/>
          <w:szCs w:val="22"/>
          <w:shd w:val="clear" w:color="auto" w:fill="FFFFFF"/>
        </w:rPr>
        <w:t>Gaienhofen</w:t>
      </w:r>
      <w:proofErr w:type="spellEnd"/>
      <w:r>
        <w:rPr>
          <w:rFonts w:asciiTheme="minorHAnsi" w:hAnsiTheme="minorHAnsi" w:cstheme="minorHAnsi"/>
          <w:color w:val="000000"/>
          <w:sz w:val="22"/>
          <w:szCs w:val="22"/>
          <w:shd w:val="clear" w:color="auto" w:fill="FFFFFF"/>
        </w:rPr>
        <w:t xml:space="preserve">, </w:t>
      </w:r>
      <w:proofErr w:type="spellStart"/>
      <w:r>
        <w:rPr>
          <w:rFonts w:asciiTheme="minorHAnsi" w:hAnsiTheme="minorHAnsi" w:cstheme="minorHAnsi"/>
          <w:color w:val="000000"/>
          <w:sz w:val="22"/>
          <w:szCs w:val="22"/>
          <w:shd w:val="clear" w:color="auto" w:fill="FFFFFF"/>
        </w:rPr>
        <w:t>Gailingen</w:t>
      </w:r>
      <w:proofErr w:type="spellEnd"/>
      <w:r>
        <w:rPr>
          <w:rFonts w:asciiTheme="minorHAnsi" w:hAnsiTheme="minorHAnsi" w:cstheme="minorHAnsi"/>
          <w:color w:val="000000"/>
          <w:sz w:val="22"/>
          <w:szCs w:val="22"/>
          <w:shd w:val="clear" w:color="auto" w:fill="FFFFFF"/>
        </w:rPr>
        <w:t xml:space="preserve"> am Hochrhein, Moos, </w:t>
      </w:r>
      <w:proofErr w:type="spellStart"/>
      <w:r>
        <w:rPr>
          <w:rFonts w:asciiTheme="minorHAnsi" w:hAnsiTheme="minorHAnsi" w:cstheme="minorHAnsi"/>
          <w:color w:val="000000"/>
          <w:sz w:val="22"/>
          <w:szCs w:val="22"/>
          <w:shd w:val="clear" w:color="auto" w:fill="FFFFFF"/>
        </w:rPr>
        <w:t>Öhningen</w:t>
      </w:r>
      <w:proofErr w:type="spellEnd"/>
      <w:r>
        <w:rPr>
          <w:rFonts w:asciiTheme="minorHAnsi" w:hAnsiTheme="minorHAnsi" w:cstheme="minorHAnsi"/>
          <w:color w:val="000000"/>
          <w:sz w:val="22"/>
          <w:szCs w:val="22"/>
          <w:shd w:val="clear" w:color="auto" w:fill="FFFFFF"/>
        </w:rPr>
        <w:t xml:space="preserve">, Radolfzell am Bodensee, Reichenau, Singen, </w:t>
      </w:r>
      <w:proofErr w:type="spellStart"/>
      <w:r>
        <w:rPr>
          <w:rFonts w:asciiTheme="minorHAnsi" w:hAnsiTheme="minorHAnsi" w:cstheme="minorHAnsi"/>
          <w:color w:val="000000"/>
          <w:sz w:val="22"/>
          <w:szCs w:val="22"/>
          <w:shd w:val="clear" w:color="auto" w:fill="FFFFFF"/>
        </w:rPr>
        <w:t>Sipplingen</w:t>
      </w:r>
      <w:proofErr w:type="spellEnd"/>
      <w:r>
        <w:rPr>
          <w:rFonts w:asciiTheme="minorHAnsi" w:hAnsiTheme="minorHAnsi" w:cstheme="minorHAnsi"/>
          <w:color w:val="000000"/>
          <w:sz w:val="22"/>
          <w:szCs w:val="22"/>
          <w:shd w:val="clear" w:color="auto" w:fill="FFFFFF"/>
        </w:rPr>
        <w:t xml:space="preserve">, </w:t>
      </w:r>
      <w:proofErr w:type="spellStart"/>
      <w:r>
        <w:rPr>
          <w:rFonts w:asciiTheme="minorHAnsi" w:hAnsiTheme="minorHAnsi" w:cstheme="minorHAnsi"/>
          <w:color w:val="000000"/>
          <w:sz w:val="22"/>
          <w:szCs w:val="22"/>
          <w:shd w:val="clear" w:color="auto" w:fill="FFFFFF"/>
        </w:rPr>
        <w:t>Steißlingen</w:t>
      </w:r>
      <w:proofErr w:type="spellEnd"/>
      <w:r>
        <w:rPr>
          <w:rFonts w:asciiTheme="minorHAnsi" w:hAnsiTheme="minorHAnsi" w:cstheme="minorHAnsi"/>
          <w:color w:val="000000"/>
          <w:sz w:val="22"/>
          <w:szCs w:val="22"/>
          <w:shd w:val="clear" w:color="auto" w:fill="FFFFFF"/>
        </w:rPr>
        <w:t xml:space="preserve"> und Stockach. Informationen: </w:t>
      </w:r>
      <w:hyperlink r:id="rId19" w:tgtFrame="_blank" w:history="1">
        <w:r>
          <w:rPr>
            <w:rStyle w:val="Hyperlink"/>
            <w:rFonts w:asciiTheme="minorHAnsi" w:hAnsiTheme="minorHAnsi" w:cstheme="minorHAnsi"/>
            <w:color w:val="ED9040"/>
            <w:sz w:val="22"/>
            <w:szCs w:val="22"/>
            <w:shd w:val="clear" w:color="auto" w:fill="FFFFFF"/>
          </w:rPr>
          <w:t>www.bodenseewest.eu/de/planen-buchen/bodenseecardwest</w:t>
        </w:r>
      </w:hyperlink>
    </w:p>
    <w:sectPr w:rsidR="003137D9" w:rsidRPr="003137D9" w:rsidSect="009944C6">
      <w:headerReference w:type="default" r:id="rId20"/>
      <w:footerReference w:type="default" r:id="rId21"/>
      <w:pgSz w:w="11906" w:h="16838"/>
      <w:pgMar w:top="2552" w:right="3542"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FE8D" w16cex:dateUtc="2021-09-23T11:24:00Z"/>
  <w16cex:commentExtensible w16cex:durableId="24F6FEC2" w16cex:dateUtc="2021-09-23T11:25:00Z"/>
  <w16cex:commentExtensible w16cex:durableId="24F6FF19" w16cex:dateUtc="2021-09-23T11:26:00Z"/>
  <w16cex:commentExtensible w16cex:durableId="24F6FF79" w16cex:dateUtc="2021-09-23T11:28:00Z"/>
  <w16cex:commentExtensible w16cex:durableId="24F7001E" w16cex:dateUtc="2021-09-23T11:31:00Z"/>
  <w16cex:commentExtensible w16cex:durableId="24F70034" w16cex:dateUtc="2021-09-23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B400A" w16cid:durableId="24F6FE8D"/>
  <w16cid:commentId w16cid:paraId="38127F8B" w16cid:durableId="24F6FEC2"/>
  <w16cid:commentId w16cid:paraId="7626C29C" w16cid:durableId="24F6FF19"/>
  <w16cid:commentId w16cid:paraId="6A946E22" w16cid:durableId="24F6FF79"/>
  <w16cid:commentId w16cid:paraId="169DAB29" w16cid:durableId="24F7001E"/>
  <w16cid:commentId w16cid:paraId="7B9CF8C9" w16cid:durableId="24F700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CE22" w14:textId="77777777" w:rsidR="00794C83" w:rsidRDefault="00794C83">
      <w:r>
        <w:separator/>
      </w:r>
    </w:p>
  </w:endnote>
  <w:endnote w:type="continuationSeparator" w:id="0">
    <w:p w14:paraId="0D85404B" w14:textId="77777777" w:rsidR="00794C83" w:rsidRDefault="0079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ue LT W1G Book">
    <w:altName w:val="Segoe UI Semibold"/>
    <w:panose1 w:val="00000000000000000000"/>
    <w:charset w:val="00"/>
    <w:family w:val="swiss"/>
    <w:notTrueType/>
    <w:pitch w:val="variable"/>
    <w:sig w:usb0="A00002AF" w:usb1="5000207B" w:usb2="00000000" w:usb3="00000000" w:csb0="0000009F" w:csb1="00000000"/>
  </w:font>
  <w:font w:name="Frutiger Neue LT W1G Light">
    <w:altName w:val="Segoe UI Semilight"/>
    <w:panose1 w:val="00000000000000000000"/>
    <w:charset w:val="00"/>
    <w:family w:val="swiss"/>
    <w:notTrueType/>
    <w:pitch w:val="variable"/>
    <w:sig w:usb0="A00002AF" w:usb1="5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90C5" w14:textId="146B724E" w:rsidR="000F04F2" w:rsidRDefault="004B2C61" w:rsidP="004B2C61">
    <w:pPr>
      <w:pStyle w:val="Fuzeile"/>
      <w:jc w:val="center"/>
      <w:rPr>
        <w:rFonts w:ascii="Calibri" w:hAnsi="Calibri" w:cs="Arial"/>
        <w:sz w:val="18"/>
        <w:szCs w:val="22"/>
      </w:rPr>
    </w:pPr>
    <w:r>
      <w:rPr>
        <w:rFonts w:ascii="Calibri" w:hAnsi="Calibri" w:cs="Arial"/>
        <w:sz w:val="18"/>
        <w:szCs w:val="22"/>
      </w:rPr>
      <w:t>G</w:t>
    </w:r>
    <w:r w:rsidRPr="004B2C61">
      <w:rPr>
        <w:rFonts w:ascii="Calibri" w:hAnsi="Calibri" w:cs="Arial"/>
        <w:sz w:val="18"/>
        <w:szCs w:val="22"/>
      </w:rPr>
      <w:t>efördert durch die Aktionsgruppe ILE Bodensee mit M</w:t>
    </w:r>
    <w:r>
      <w:rPr>
        <w:rFonts w:ascii="Calibri" w:hAnsi="Calibri" w:cs="Arial"/>
        <w:sz w:val="18"/>
        <w:szCs w:val="22"/>
      </w:rPr>
      <w:t xml:space="preserve">itteln der Gemeinschaftsaufgabe </w:t>
    </w:r>
    <w:r w:rsidRPr="004B2C61">
      <w:rPr>
        <w:rFonts w:ascii="Calibri" w:hAnsi="Calibri" w:cs="Arial"/>
        <w:sz w:val="18"/>
        <w:szCs w:val="22"/>
      </w:rPr>
      <w:t>„Verbesserung der Agrarstruktur und des Küstenschutzes</w:t>
    </w:r>
    <w:r w:rsidR="002A0DF1">
      <w:rPr>
        <w:rFonts w:ascii="Calibri" w:hAnsi="Calibri" w:cs="Arial"/>
        <w:sz w:val="18"/>
        <w:szCs w:val="22"/>
      </w:rPr>
      <w:t>“</w:t>
    </w:r>
    <w:r w:rsidRPr="004B2C61">
      <w:rPr>
        <w:rFonts w:ascii="Calibri" w:hAnsi="Calibri" w:cs="Arial"/>
        <w:sz w:val="18"/>
        <w:szCs w:val="22"/>
      </w:rPr>
      <w:t xml:space="preserve"> des Bundes sowie des Landes Baden-Württemberg und der Aktionsgruppe</w:t>
    </w:r>
    <w:r>
      <w:rPr>
        <w:rFonts w:ascii="Calibri" w:hAnsi="Calibri" w:cs="Arial"/>
        <w:sz w:val="18"/>
        <w:szCs w:val="22"/>
      </w:rPr>
      <w:t>.</w:t>
    </w:r>
  </w:p>
  <w:p w14:paraId="5B42AA2F" w14:textId="2787A664" w:rsidR="004B2C61" w:rsidRDefault="004B2C61">
    <w:pPr>
      <w:pStyle w:val="Fuzeile"/>
      <w:rPr>
        <w:rFonts w:ascii="Calibri" w:hAnsi="Calibri" w:cs="Arial"/>
        <w:sz w:val="18"/>
        <w:szCs w:val="22"/>
      </w:rPr>
    </w:pPr>
  </w:p>
  <w:p w14:paraId="1A071196" w14:textId="5E877070" w:rsidR="004B2C61" w:rsidRPr="00DD2E35" w:rsidRDefault="004B2C61" w:rsidP="004B2C61">
    <w:pPr>
      <w:pStyle w:val="Fuzeile"/>
      <w:jc w:val="center"/>
      <w:rPr>
        <w:rFonts w:ascii="Calibri" w:hAnsi="Calibri" w:cs="Arial"/>
        <w:sz w:val="18"/>
        <w:szCs w:val="22"/>
      </w:rPr>
    </w:pPr>
    <w:r>
      <w:rPr>
        <w:rFonts w:ascii="Calibri" w:hAnsi="Calibri" w:cs="Arial"/>
        <w:noProof/>
        <w:sz w:val="18"/>
        <w:szCs w:val="22"/>
      </w:rPr>
      <w:drawing>
        <wp:inline distT="0" distB="0" distL="0" distR="0" wp14:anchorId="294414CD" wp14:editId="33DED078">
          <wp:extent cx="1080467" cy="54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467" cy="540000"/>
                  </a:xfrm>
                  <a:prstGeom prst="rect">
                    <a:avLst/>
                  </a:prstGeom>
                </pic:spPr>
              </pic:pic>
            </a:graphicData>
          </a:graphic>
        </wp:inline>
      </w:drawing>
    </w:r>
    <w:r>
      <w:rPr>
        <w:rFonts w:ascii="Calibri" w:hAnsi="Calibri" w:cs="Arial"/>
        <w:noProof/>
        <w:sz w:val="18"/>
        <w:szCs w:val="22"/>
      </w:rPr>
      <w:drawing>
        <wp:inline distT="0" distB="0" distL="0" distR="0" wp14:anchorId="2843B797" wp14:editId="6569756C">
          <wp:extent cx="984614" cy="540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LR.JPG"/>
                  <pic:cNvPicPr/>
                </pic:nvPicPr>
                <pic:blipFill>
                  <a:blip r:embed="rId2">
                    <a:extLst>
                      <a:ext uri="{28A0092B-C50C-407E-A947-70E740481C1C}">
                        <a14:useLocalDpi xmlns:a14="http://schemas.microsoft.com/office/drawing/2010/main" val="0"/>
                      </a:ext>
                    </a:extLst>
                  </a:blip>
                  <a:stretch>
                    <a:fillRect/>
                  </a:stretch>
                </pic:blipFill>
                <pic:spPr>
                  <a:xfrm>
                    <a:off x="0" y="0"/>
                    <a:ext cx="984614" cy="540000"/>
                  </a:xfrm>
                  <a:prstGeom prst="rect">
                    <a:avLst/>
                  </a:prstGeom>
                </pic:spPr>
              </pic:pic>
            </a:graphicData>
          </a:graphic>
        </wp:inline>
      </w:drawing>
    </w:r>
    <w:r>
      <w:rPr>
        <w:rFonts w:ascii="Calibri" w:hAnsi="Calibri" w:cs="Arial"/>
        <w:noProof/>
        <w:sz w:val="18"/>
        <w:szCs w:val="22"/>
      </w:rPr>
      <w:drawing>
        <wp:inline distT="0" distB="0" distL="0" distR="0" wp14:anchorId="0CF169AF" wp14:editId="24700EC1">
          <wp:extent cx="872308" cy="54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M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2308"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DDAE" w14:textId="77777777" w:rsidR="00794C83" w:rsidRDefault="00794C83">
      <w:r>
        <w:separator/>
      </w:r>
    </w:p>
  </w:footnote>
  <w:footnote w:type="continuationSeparator" w:id="0">
    <w:p w14:paraId="17514D98" w14:textId="77777777" w:rsidR="00794C83" w:rsidRDefault="00794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9542" w14:textId="77777777" w:rsidR="000F04F2" w:rsidRPr="000F04F2" w:rsidRDefault="008052AA"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9264" behindDoc="1" locked="0" layoutInCell="1" allowOverlap="1" wp14:anchorId="457520CA" wp14:editId="3977C8F7">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2"/>
      </w:rPr>
      <w:t>REGIO</w:t>
    </w:r>
    <w:r w:rsidRPr="0070321E">
      <w:rPr>
        <w:rFonts w:ascii="Arial" w:hAnsi="Arial" w:cs="Arial"/>
        <w:b/>
        <w:bCs/>
        <w:sz w:val="28"/>
        <w:szCs w:val="22"/>
      </w:rPr>
      <w:t xml:space="preserve"> Konstanz Bodensee Hegau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8"/>
    <w:rsid w:val="00004482"/>
    <w:rsid w:val="00004523"/>
    <w:rsid w:val="0001776D"/>
    <w:rsid w:val="00081D23"/>
    <w:rsid w:val="00083AED"/>
    <w:rsid w:val="000851D1"/>
    <w:rsid w:val="00093FD2"/>
    <w:rsid w:val="000B2898"/>
    <w:rsid w:val="000B3556"/>
    <w:rsid w:val="000B3E18"/>
    <w:rsid w:val="000C6B50"/>
    <w:rsid w:val="000E451A"/>
    <w:rsid w:val="000E721C"/>
    <w:rsid w:val="00110F17"/>
    <w:rsid w:val="0011704F"/>
    <w:rsid w:val="00171C93"/>
    <w:rsid w:val="00174B99"/>
    <w:rsid w:val="00182D20"/>
    <w:rsid w:val="001B353F"/>
    <w:rsid w:val="001D1724"/>
    <w:rsid w:val="002009B2"/>
    <w:rsid w:val="002258DA"/>
    <w:rsid w:val="00236DB7"/>
    <w:rsid w:val="00261FFA"/>
    <w:rsid w:val="00276708"/>
    <w:rsid w:val="0028505E"/>
    <w:rsid w:val="002A075A"/>
    <w:rsid w:val="002A0DF1"/>
    <w:rsid w:val="002F1181"/>
    <w:rsid w:val="003002F8"/>
    <w:rsid w:val="003137D9"/>
    <w:rsid w:val="00315EE8"/>
    <w:rsid w:val="0035004A"/>
    <w:rsid w:val="0035149B"/>
    <w:rsid w:val="003908D0"/>
    <w:rsid w:val="003A5301"/>
    <w:rsid w:val="003A6527"/>
    <w:rsid w:val="003B121C"/>
    <w:rsid w:val="003B77A7"/>
    <w:rsid w:val="00406B4F"/>
    <w:rsid w:val="00422C34"/>
    <w:rsid w:val="0044535C"/>
    <w:rsid w:val="0047479E"/>
    <w:rsid w:val="00483C19"/>
    <w:rsid w:val="00495EFA"/>
    <w:rsid w:val="004B2C61"/>
    <w:rsid w:val="004B34D0"/>
    <w:rsid w:val="004E7EC8"/>
    <w:rsid w:val="00515E0E"/>
    <w:rsid w:val="00516ADF"/>
    <w:rsid w:val="0051768B"/>
    <w:rsid w:val="00534E50"/>
    <w:rsid w:val="00535065"/>
    <w:rsid w:val="00542C16"/>
    <w:rsid w:val="005862B6"/>
    <w:rsid w:val="005877C2"/>
    <w:rsid w:val="005D3D84"/>
    <w:rsid w:val="005F44E8"/>
    <w:rsid w:val="00617447"/>
    <w:rsid w:val="00627080"/>
    <w:rsid w:val="0065275B"/>
    <w:rsid w:val="00653FFB"/>
    <w:rsid w:val="00696323"/>
    <w:rsid w:val="006B1550"/>
    <w:rsid w:val="006C09D5"/>
    <w:rsid w:val="006D2B8D"/>
    <w:rsid w:val="006E6D51"/>
    <w:rsid w:val="00731678"/>
    <w:rsid w:val="00743D74"/>
    <w:rsid w:val="00765149"/>
    <w:rsid w:val="00765A2B"/>
    <w:rsid w:val="00765A99"/>
    <w:rsid w:val="00765C58"/>
    <w:rsid w:val="00777421"/>
    <w:rsid w:val="00780A9D"/>
    <w:rsid w:val="007878F6"/>
    <w:rsid w:val="00794C83"/>
    <w:rsid w:val="00796D70"/>
    <w:rsid w:val="007A0E6D"/>
    <w:rsid w:val="007A21F9"/>
    <w:rsid w:val="007B0B69"/>
    <w:rsid w:val="007C705E"/>
    <w:rsid w:val="007E025E"/>
    <w:rsid w:val="008052AA"/>
    <w:rsid w:val="00810E4F"/>
    <w:rsid w:val="00816341"/>
    <w:rsid w:val="00817861"/>
    <w:rsid w:val="0083073D"/>
    <w:rsid w:val="008354D9"/>
    <w:rsid w:val="0085600B"/>
    <w:rsid w:val="00867F4A"/>
    <w:rsid w:val="00870F45"/>
    <w:rsid w:val="0087182A"/>
    <w:rsid w:val="008746BD"/>
    <w:rsid w:val="008865EA"/>
    <w:rsid w:val="00891331"/>
    <w:rsid w:val="008A1D51"/>
    <w:rsid w:val="008C05E6"/>
    <w:rsid w:val="008C5B1D"/>
    <w:rsid w:val="008D2B46"/>
    <w:rsid w:val="00923D02"/>
    <w:rsid w:val="0095669C"/>
    <w:rsid w:val="00962BF6"/>
    <w:rsid w:val="00972FD8"/>
    <w:rsid w:val="00977627"/>
    <w:rsid w:val="00985289"/>
    <w:rsid w:val="009A7A47"/>
    <w:rsid w:val="009D0273"/>
    <w:rsid w:val="009E6FC1"/>
    <w:rsid w:val="00A17A73"/>
    <w:rsid w:val="00A212B8"/>
    <w:rsid w:val="00A314CE"/>
    <w:rsid w:val="00A4276B"/>
    <w:rsid w:val="00A50384"/>
    <w:rsid w:val="00A57B26"/>
    <w:rsid w:val="00A71177"/>
    <w:rsid w:val="00AB32EE"/>
    <w:rsid w:val="00AF4F31"/>
    <w:rsid w:val="00B23572"/>
    <w:rsid w:val="00B33AB1"/>
    <w:rsid w:val="00B50861"/>
    <w:rsid w:val="00B52A43"/>
    <w:rsid w:val="00B84558"/>
    <w:rsid w:val="00BB0377"/>
    <w:rsid w:val="00BB7952"/>
    <w:rsid w:val="00C2554E"/>
    <w:rsid w:val="00C951FE"/>
    <w:rsid w:val="00CE0918"/>
    <w:rsid w:val="00CE6BE3"/>
    <w:rsid w:val="00CF6ADE"/>
    <w:rsid w:val="00D05438"/>
    <w:rsid w:val="00D27793"/>
    <w:rsid w:val="00D35AA8"/>
    <w:rsid w:val="00D36647"/>
    <w:rsid w:val="00D57F3A"/>
    <w:rsid w:val="00D65027"/>
    <w:rsid w:val="00D74122"/>
    <w:rsid w:val="00D82738"/>
    <w:rsid w:val="00D93F8E"/>
    <w:rsid w:val="00DC1A83"/>
    <w:rsid w:val="00DD3F06"/>
    <w:rsid w:val="00DD4078"/>
    <w:rsid w:val="00DE4624"/>
    <w:rsid w:val="00DF61BD"/>
    <w:rsid w:val="00E45DEF"/>
    <w:rsid w:val="00E65B9E"/>
    <w:rsid w:val="00E734DD"/>
    <w:rsid w:val="00E844D1"/>
    <w:rsid w:val="00EA08A6"/>
    <w:rsid w:val="00EC147A"/>
    <w:rsid w:val="00EC7B36"/>
    <w:rsid w:val="00EE0845"/>
    <w:rsid w:val="00EF4A37"/>
    <w:rsid w:val="00F155AD"/>
    <w:rsid w:val="00F25A12"/>
    <w:rsid w:val="00F4640E"/>
    <w:rsid w:val="00F46416"/>
    <w:rsid w:val="00F6480E"/>
    <w:rsid w:val="00F8543D"/>
    <w:rsid w:val="00F972BC"/>
    <w:rsid w:val="00FA0130"/>
    <w:rsid w:val="00FD4C08"/>
    <w:rsid w:val="00FE154B"/>
    <w:rsid w:val="00FF360E"/>
    <w:rsid w:val="00FF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E5B0D"/>
  <w15:chartTrackingRefBased/>
  <w15:docId w15:val="{EBB789DE-20BB-46C0-B888-FD8501AA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E1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paragraph" w:styleId="Kopfzeile">
    <w:name w:val="header"/>
    <w:basedOn w:val="Standard"/>
    <w:link w:val="KopfzeileZchn"/>
    <w:rsid w:val="000B3E18"/>
    <w:pPr>
      <w:tabs>
        <w:tab w:val="center" w:pos="4536"/>
        <w:tab w:val="right" w:pos="9072"/>
      </w:tabs>
    </w:pPr>
  </w:style>
  <w:style w:type="character" w:customStyle="1" w:styleId="KopfzeileZchn">
    <w:name w:val="Kopfzeile Zchn"/>
    <w:basedOn w:val="Absatz-Standardschriftart"/>
    <w:link w:val="Kopfzeile"/>
    <w:rsid w:val="000B3E18"/>
    <w:rPr>
      <w:rFonts w:ascii="Times New Roman" w:eastAsia="Times New Roman" w:hAnsi="Times New Roman" w:cs="Times New Roman"/>
      <w:sz w:val="24"/>
      <w:szCs w:val="24"/>
      <w:lang w:eastAsia="de-DE"/>
    </w:rPr>
  </w:style>
  <w:style w:type="paragraph" w:styleId="Fuzeile">
    <w:name w:val="footer"/>
    <w:basedOn w:val="Standard"/>
    <w:link w:val="FuzeileZchn"/>
    <w:rsid w:val="000B3E18"/>
    <w:pPr>
      <w:tabs>
        <w:tab w:val="center" w:pos="4536"/>
        <w:tab w:val="right" w:pos="9072"/>
      </w:tabs>
    </w:pPr>
  </w:style>
  <w:style w:type="character" w:customStyle="1" w:styleId="FuzeileZchn">
    <w:name w:val="Fußzeile Zchn"/>
    <w:basedOn w:val="Absatz-Standardschriftart"/>
    <w:link w:val="Fuzeile"/>
    <w:rsid w:val="000B3E18"/>
    <w:rPr>
      <w:rFonts w:ascii="Times New Roman" w:eastAsia="Times New Roman" w:hAnsi="Times New Roman" w:cs="Times New Roman"/>
      <w:sz w:val="24"/>
      <w:szCs w:val="24"/>
      <w:lang w:eastAsia="de-DE"/>
    </w:rPr>
  </w:style>
  <w:style w:type="character" w:styleId="Hyperlink">
    <w:name w:val="Hyperlink"/>
    <w:rsid w:val="000B3E18"/>
    <w:rPr>
      <w:color w:val="0000FF"/>
      <w:u w:val="single"/>
    </w:rPr>
  </w:style>
  <w:style w:type="paragraph" w:styleId="Kommentartext">
    <w:name w:val="annotation text"/>
    <w:basedOn w:val="Standard"/>
    <w:link w:val="KommentartextZchn"/>
    <w:rsid w:val="000B3E18"/>
    <w:rPr>
      <w:rFonts w:ascii="Arial" w:hAnsi="Arial"/>
      <w:sz w:val="20"/>
      <w:szCs w:val="20"/>
    </w:rPr>
  </w:style>
  <w:style w:type="character" w:customStyle="1" w:styleId="KommentartextZchn">
    <w:name w:val="Kommentartext Zchn"/>
    <w:basedOn w:val="Absatz-Standardschriftart"/>
    <w:link w:val="Kommentartext"/>
    <w:rsid w:val="000B3E18"/>
    <w:rPr>
      <w:rFonts w:ascii="Arial" w:eastAsia="Times New Roman" w:hAnsi="Arial" w:cs="Times New Roman"/>
      <w:sz w:val="20"/>
      <w:szCs w:val="20"/>
      <w:lang w:eastAsia="de-DE"/>
    </w:rPr>
  </w:style>
  <w:style w:type="table" w:styleId="Tabellenraster">
    <w:name w:val="Table Grid"/>
    <w:basedOn w:val="NormaleTabelle"/>
    <w:rsid w:val="000B3E1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514733081msonormal">
    <w:name w:val="yiv3514733081msonormal"/>
    <w:basedOn w:val="Standard"/>
    <w:rsid w:val="00F155AD"/>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8D2B46"/>
    <w:rPr>
      <w:color w:val="605E5C"/>
      <w:shd w:val="clear" w:color="auto" w:fill="E1DFDD"/>
    </w:rPr>
  </w:style>
  <w:style w:type="paragraph" w:styleId="Sprechblasentext">
    <w:name w:val="Balloon Text"/>
    <w:basedOn w:val="Standard"/>
    <w:link w:val="SprechblasentextZchn"/>
    <w:uiPriority w:val="99"/>
    <w:semiHidden/>
    <w:unhideWhenUsed/>
    <w:rsid w:val="007B0B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B6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B33AB1"/>
    <w:rPr>
      <w:sz w:val="16"/>
      <w:szCs w:val="16"/>
    </w:rPr>
  </w:style>
  <w:style w:type="paragraph" w:styleId="Kommentarthema">
    <w:name w:val="annotation subject"/>
    <w:basedOn w:val="Kommentartext"/>
    <w:next w:val="Kommentartext"/>
    <w:link w:val="KommentarthemaZchn"/>
    <w:uiPriority w:val="99"/>
    <w:semiHidden/>
    <w:unhideWhenUsed/>
    <w:rsid w:val="00B33AB1"/>
    <w:rPr>
      <w:rFonts w:ascii="Times New Roman" w:hAnsi="Times New Roman"/>
      <w:b/>
      <w:bCs/>
    </w:rPr>
  </w:style>
  <w:style w:type="character" w:customStyle="1" w:styleId="KommentarthemaZchn">
    <w:name w:val="Kommentarthema Zchn"/>
    <w:basedOn w:val="KommentartextZchn"/>
    <w:link w:val="Kommentarthema"/>
    <w:uiPriority w:val="99"/>
    <w:semiHidden/>
    <w:rsid w:val="00B33AB1"/>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B33AB1"/>
    <w:rPr>
      <w:color w:val="954F72" w:themeColor="followedHyperlink"/>
      <w:u w:val="single"/>
    </w:rPr>
  </w:style>
  <w:style w:type="paragraph" w:styleId="StandardWeb">
    <w:name w:val="Normal (Web)"/>
    <w:basedOn w:val="Standard"/>
    <w:uiPriority w:val="99"/>
    <w:unhideWhenUsed/>
    <w:rsid w:val="00F6480E"/>
    <w:pPr>
      <w:spacing w:before="100" w:beforeAutospacing="1" w:after="100" w:afterAutospacing="1"/>
    </w:pPr>
  </w:style>
  <w:style w:type="character" w:styleId="Fett">
    <w:name w:val="Strong"/>
    <w:basedOn w:val="Absatz-Standardschriftart"/>
    <w:uiPriority w:val="22"/>
    <w:qFormat/>
    <w:rsid w:val="00F64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151">
      <w:bodyDiv w:val="1"/>
      <w:marLeft w:val="0"/>
      <w:marRight w:val="0"/>
      <w:marTop w:val="0"/>
      <w:marBottom w:val="0"/>
      <w:divBdr>
        <w:top w:val="none" w:sz="0" w:space="0" w:color="auto"/>
        <w:left w:val="none" w:sz="0" w:space="0" w:color="auto"/>
        <w:bottom w:val="none" w:sz="0" w:space="0" w:color="auto"/>
        <w:right w:val="none" w:sz="0" w:space="0" w:color="auto"/>
      </w:divBdr>
    </w:div>
    <w:div w:id="441539979">
      <w:bodyDiv w:val="1"/>
      <w:marLeft w:val="0"/>
      <w:marRight w:val="0"/>
      <w:marTop w:val="0"/>
      <w:marBottom w:val="0"/>
      <w:divBdr>
        <w:top w:val="none" w:sz="0" w:space="0" w:color="auto"/>
        <w:left w:val="none" w:sz="0" w:space="0" w:color="auto"/>
        <w:bottom w:val="none" w:sz="0" w:space="0" w:color="auto"/>
        <w:right w:val="none" w:sz="0" w:space="0" w:color="auto"/>
      </w:divBdr>
    </w:div>
    <w:div w:id="673648004">
      <w:bodyDiv w:val="1"/>
      <w:marLeft w:val="0"/>
      <w:marRight w:val="0"/>
      <w:marTop w:val="0"/>
      <w:marBottom w:val="0"/>
      <w:divBdr>
        <w:top w:val="none" w:sz="0" w:space="0" w:color="auto"/>
        <w:left w:val="none" w:sz="0" w:space="0" w:color="auto"/>
        <w:bottom w:val="none" w:sz="0" w:space="0" w:color="auto"/>
        <w:right w:val="none" w:sz="0" w:space="0" w:color="auto"/>
      </w:divBdr>
    </w:div>
    <w:div w:id="1603492643">
      <w:bodyDiv w:val="1"/>
      <w:marLeft w:val="0"/>
      <w:marRight w:val="0"/>
      <w:marTop w:val="0"/>
      <w:marBottom w:val="0"/>
      <w:divBdr>
        <w:top w:val="none" w:sz="0" w:space="0" w:color="auto"/>
        <w:left w:val="none" w:sz="0" w:space="0" w:color="auto"/>
        <w:bottom w:val="none" w:sz="0" w:space="0" w:color="auto"/>
        <w:right w:val="none" w:sz="0" w:space="0" w:color="auto"/>
      </w:divBdr>
    </w:div>
    <w:div w:id="20703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2.de" TargetMode="External"/><Relationship Id="rId13" Type="http://schemas.openxmlformats.org/officeDocument/2006/relationships/hyperlink" Target="http://www.pr2.de/pressefach/17" TargetMode="External"/><Relationship Id="rId18" Type="http://schemas.openxmlformats.org/officeDocument/2006/relationships/hyperlink" Target="http://www.bodenseewest.eu/wohnmobilurlaub"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p.reinmoeller@pr2.de" TargetMode="External"/><Relationship Id="rId12" Type="http://schemas.openxmlformats.org/officeDocument/2006/relationships/hyperlink" Target="http://www.bodenseewest.eu" TargetMode="External"/><Relationship Id="rId17" Type="http://schemas.openxmlformats.org/officeDocument/2006/relationships/hyperlink" Target="mailto:info@bodenseewest.eu" TargetMode="External"/><Relationship Id="rId25"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hyperlink" Target="https://www.bodenseewest.eu/touren/mountainbike-huettentour-am-randen-bei-tenge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odenseewest.eu" TargetMode="External"/><Relationship Id="rId11" Type="http://schemas.openxmlformats.org/officeDocument/2006/relationships/hyperlink" Target="http://www.pr2.de" TargetMode="External"/><Relationship Id="rId24"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http://www.herbst-hopping.eu" TargetMode="External"/><Relationship Id="rId23" Type="http://schemas.openxmlformats.org/officeDocument/2006/relationships/theme" Target="theme/theme1.xml"/><Relationship Id="rId10" Type="http://schemas.openxmlformats.org/officeDocument/2006/relationships/hyperlink" Target="mailto:p.reinmoeller@pr2.de" TargetMode="External"/><Relationship Id="rId19" Type="http://schemas.openxmlformats.org/officeDocument/2006/relationships/hyperlink" Target="https://www.bodenseewest.eu/de/planen-buchen/bodenseecardwest" TargetMode="External"/><Relationship Id="rId4" Type="http://schemas.openxmlformats.org/officeDocument/2006/relationships/footnotes" Target="footnotes.xml"/><Relationship Id="rId9" Type="http://schemas.openxmlformats.org/officeDocument/2006/relationships/hyperlink" Target="http://www.bodenseewest.eu" TargetMode="External"/><Relationship Id="rId14" Type="http://schemas.openxmlformats.org/officeDocument/2006/relationships/hyperlink" Target="https://www.bodenseewest.eu/touren/bodensee-radwe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PR2 - Vera Holder</cp:lastModifiedBy>
  <cp:revision>7</cp:revision>
  <dcterms:created xsi:type="dcterms:W3CDTF">2021-09-30T11:21:00Z</dcterms:created>
  <dcterms:modified xsi:type="dcterms:W3CDTF">2021-10-01T06:11:00Z</dcterms:modified>
</cp:coreProperties>
</file>